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535" w:rsidRPr="00ED6AD6" w:rsidRDefault="00981535" w:rsidP="00E36A6A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721751" w:rsidRDefault="00721751" w:rsidP="00353B74">
      <w:pPr>
        <w:spacing w:after="0"/>
        <w:jc w:val="both"/>
        <w:rPr>
          <w:rFonts w:ascii="Arial" w:hAnsi="Arial" w:cs="Arial"/>
          <w:b/>
          <w:color w:val="414042"/>
          <w:sz w:val="40"/>
          <w:szCs w:val="40"/>
        </w:rPr>
      </w:pPr>
    </w:p>
    <w:p w:rsidR="003D15CF" w:rsidRDefault="0039459D" w:rsidP="00E3368B">
      <w:pPr>
        <w:spacing w:after="0"/>
        <w:jc w:val="both"/>
        <w:rPr>
          <w:rFonts w:ascii="Arial" w:hAnsi="Arial" w:cs="Arial"/>
          <w:b/>
          <w:color w:val="414042"/>
          <w:sz w:val="40"/>
          <w:szCs w:val="40"/>
          <w:lang w:val="es-ES"/>
        </w:rPr>
      </w:pPr>
      <w:proofErr w:type="spellStart"/>
      <w:r w:rsidRPr="000B60B8">
        <w:rPr>
          <w:rFonts w:ascii="Arial" w:hAnsi="Arial" w:cs="Arial"/>
          <w:b/>
          <w:color w:val="414042"/>
          <w:sz w:val="40"/>
          <w:szCs w:val="40"/>
          <w:lang w:val="es-ES"/>
        </w:rPr>
        <w:t>DPDgroup</w:t>
      </w:r>
      <w:proofErr w:type="spellEnd"/>
      <w:r w:rsidR="0044362A">
        <w:rPr>
          <w:rFonts w:ascii="Arial" w:hAnsi="Arial" w:cs="Arial"/>
          <w:b/>
          <w:color w:val="414042"/>
          <w:sz w:val="40"/>
          <w:szCs w:val="40"/>
          <w:lang w:val="es-ES"/>
        </w:rPr>
        <w:t>, grupo al que pertenece SEUR,</w:t>
      </w:r>
      <w:r w:rsidRPr="000B60B8">
        <w:rPr>
          <w:rFonts w:ascii="Arial" w:hAnsi="Arial" w:cs="Arial"/>
          <w:b/>
          <w:color w:val="414042"/>
          <w:sz w:val="40"/>
          <w:szCs w:val="40"/>
          <w:lang w:val="es-ES"/>
        </w:rPr>
        <w:t xml:space="preserve"> </w:t>
      </w:r>
      <w:r w:rsidR="000B60B8" w:rsidRPr="000B60B8">
        <w:rPr>
          <w:rFonts w:ascii="Arial" w:hAnsi="Arial" w:cs="Arial"/>
          <w:b/>
          <w:color w:val="414042"/>
          <w:sz w:val="40"/>
          <w:szCs w:val="40"/>
          <w:lang w:val="es-ES"/>
        </w:rPr>
        <w:t xml:space="preserve">gana el premio </w:t>
      </w:r>
      <w:proofErr w:type="spellStart"/>
      <w:r w:rsidRPr="000B60B8">
        <w:rPr>
          <w:rFonts w:ascii="Arial" w:hAnsi="Arial" w:cs="Arial"/>
          <w:b/>
          <w:color w:val="414042"/>
          <w:sz w:val="40"/>
          <w:szCs w:val="40"/>
          <w:lang w:val="es-ES"/>
        </w:rPr>
        <w:t>Transform</w:t>
      </w:r>
      <w:proofErr w:type="spellEnd"/>
      <w:r w:rsidRPr="000B60B8">
        <w:rPr>
          <w:rFonts w:ascii="Arial" w:hAnsi="Arial" w:cs="Arial"/>
          <w:b/>
          <w:color w:val="414042"/>
          <w:sz w:val="40"/>
          <w:szCs w:val="40"/>
          <w:lang w:val="es-ES"/>
        </w:rPr>
        <w:t xml:space="preserve"> </w:t>
      </w:r>
      <w:proofErr w:type="spellStart"/>
      <w:r w:rsidRPr="000B60B8">
        <w:rPr>
          <w:rFonts w:ascii="Arial" w:hAnsi="Arial" w:cs="Arial"/>
          <w:b/>
          <w:color w:val="414042"/>
          <w:sz w:val="40"/>
          <w:szCs w:val="40"/>
          <w:lang w:val="es-ES"/>
        </w:rPr>
        <w:t>Awards</w:t>
      </w:r>
      <w:proofErr w:type="spellEnd"/>
      <w:r w:rsidRPr="000B60B8">
        <w:rPr>
          <w:rFonts w:ascii="Arial" w:hAnsi="Arial" w:cs="Arial"/>
          <w:b/>
          <w:color w:val="414042"/>
          <w:sz w:val="40"/>
          <w:szCs w:val="40"/>
          <w:lang w:val="es-ES"/>
        </w:rPr>
        <w:t xml:space="preserve"> </w:t>
      </w:r>
      <w:proofErr w:type="spellStart"/>
      <w:r w:rsidRPr="000B60B8">
        <w:rPr>
          <w:rFonts w:ascii="Arial" w:hAnsi="Arial" w:cs="Arial"/>
          <w:b/>
          <w:color w:val="414042"/>
          <w:sz w:val="40"/>
          <w:szCs w:val="40"/>
          <w:lang w:val="es-ES"/>
        </w:rPr>
        <w:t>Europe</w:t>
      </w:r>
      <w:proofErr w:type="spellEnd"/>
      <w:r w:rsidR="003936C9" w:rsidRPr="000B60B8">
        <w:rPr>
          <w:rFonts w:ascii="Arial" w:hAnsi="Arial" w:cs="Arial"/>
          <w:b/>
          <w:color w:val="414042"/>
          <w:sz w:val="40"/>
          <w:szCs w:val="40"/>
          <w:lang w:val="es-ES"/>
        </w:rPr>
        <w:t xml:space="preserve"> </w:t>
      </w:r>
      <w:r w:rsidR="0044362A">
        <w:rPr>
          <w:rFonts w:ascii="Arial" w:hAnsi="Arial" w:cs="Arial"/>
          <w:b/>
          <w:color w:val="414042"/>
          <w:sz w:val="40"/>
          <w:szCs w:val="40"/>
          <w:lang w:val="es-ES"/>
        </w:rPr>
        <w:t xml:space="preserve">por su proceso de </w:t>
      </w:r>
      <w:r w:rsidR="00AF3E34">
        <w:rPr>
          <w:rFonts w:ascii="Arial" w:hAnsi="Arial" w:cs="Arial"/>
          <w:b/>
          <w:color w:val="414042"/>
          <w:sz w:val="40"/>
          <w:szCs w:val="40"/>
          <w:lang w:val="es-ES"/>
        </w:rPr>
        <w:t>creación de marca</w:t>
      </w:r>
      <w:r w:rsidR="00D22B5B">
        <w:rPr>
          <w:rFonts w:ascii="Arial" w:hAnsi="Arial" w:cs="Arial"/>
          <w:b/>
          <w:color w:val="414042"/>
          <w:sz w:val="40"/>
          <w:szCs w:val="40"/>
          <w:lang w:val="es-ES"/>
        </w:rPr>
        <w:t xml:space="preserve"> </w:t>
      </w:r>
    </w:p>
    <w:p w:rsidR="007951AB" w:rsidRPr="00E3368B" w:rsidRDefault="007951AB" w:rsidP="00E3368B">
      <w:pPr>
        <w:spacing w:after="0"/>
        <w:jc w:val="both"/>
        <w:rPr>
          <w:rFonts w:ascii="Arial" w:hAnsi="Arial" w:cs="Arial"/>
          <w:b/>
          <w:color w:val="414042"/>
          <w:sz w:val="40"/>
          <w:szCs w:val="40"/>
          <w:lang w:val="es-ES"/>
        </w:rPr>
      </w:pPr>
    </w:p>
    <w:p w:rsidR="00982B53" w:rsidRPr="003D15CF" w:rsidRDefault="009E0358" w:rsidP="008341F4">
      <w:pPr>
        <w:pStyle w:val="Copy"/>
        <w:widowControl/>
        <w:tabs>
          <w:tab w:val="clear" w:pos="680"/>
          <w:tab w:val="clear" w:pos="850"/>
          <w:tab w:val="left" w:pos="198"/>
          <w:tab w:val="left" w:pos="2835"/>
        </w:tabs>
        <w:spacing w:line="360" w:lineRule="auto"/>
        <w:jc w:val="both"/>
        <w:rPr>
          <w:rFonts w:ascii="Arial" w:hAnsi="Arial" w:cs="Arial"/>
          <w:b/>
          <w:bCs/>
          <w:color w:val="414042"/>
          <w:lang w:val="es-ES"/>
        </w:rPr>
      </w:pPr>
      <w:proofErr w:type="spellStart"/>
      <w:r w:rsidRPr="003D15CF">
        <w:rPr>
          <w:rFonts w:ascii="Arial" w:hAnsi="Arial" w:cs="Arial"/>
          <w:b/>
          <w:bCs/>
          <w:color w:val="414042"/>
          <w:lang w:val="es-ES"/>
        </w:rPr>
        <w:t>DPDgroup</w:t>
      </w:r>
      <w:proofErr w:type="spellEnd"/>
      <w:r w:rsidRPr="003D15CF">
        <w:rPr>
          <w:rFonts w:ascii="Arial" w:hAnsi="Arial" w:cs="Arial"/>
          <w:b/>
          <w:bCs/>
          <w:color w:val="414042"/>
          <w:lang w:val="es-ES"/>
        </w:rPr>
        <w:t xml:space="preserve">, </w:t>
      </w:r>
      <w:r w:rsidR="003C6BDD">
        <w:rPr>
          <w:rFonts w:ascii="Arial" w:hAnsi="Arial" w:cs="Arial"/>
          <w:b/>
          <w:bCs/>
          <w:color w:val="414042"/>
          <w:lang w:val="es-ES"/>
        </w:rPr>
        <w:t xml:space="preserve">red </w:t>
      </w:r>
      <w:r w:rsidR="007951AB">
        <w:rPr>
          <w:rFonts w:ascii="Arial" w:hAnsi="Arial" w:cs="Arial"/>
          <w:b/>
          <w:bCs/>
          <w:color w:val="414042"/>
          <w:lang w:val="es-ES"/>
        </w:rPr>
        <w:t>líder</w:t>
      </w:r>
      <w:r w:rsidR="003C6BDD">
        <w:rPr>
          <w:rFonts w:ascii="Arial" w:hAnsi="Arial" w:cs="Arial"/>
          <w:b/>
          <w:bCs/>
          <w:color w:val="414042"/>
          <w:lang w:val="es-ES"/>
        </w:rPr>
        <w:t xml:space="preserve"> internacional</w:t>
      </w:r>
      <w:r w:rsidR="007951AB">
        <w:rPr>
          <w:rFonts w:ascii="Arial" w:hAnsi="Arial" w:cs="Arial"/>
          <w:b/>
          <w:bCs/>
          <w:color w:val="414042"/>
          <w:lang w:val="es-ES"/>
        </w:rPr>
        <w:t xml:space="preserve"> en la</w:t>
      </w:r>
      <w:r w:rsidRPr="003D15CF">
        <w:rPr>
          <w:rFonts w:ascii="Arial" w:hAnsi="Arial" w:cs="Arial"/>
          <w:b/>
          <w:bCs/>
          <w:color w:val="414042"/>
          <w:lang w:val="es-ES"/>
        </w:rPr>
        <w:t xml:space="preserve"> entrega de paquetes</w:t>
      </w:r>
      <w:r w:rsidR="000A16D7">
        <w:rPr>
          <w:rFonts w:ascii="Arial" w:hAnsi="Arial" w:cs="Arial"/>
          <w:b/>
          <w:bCs/>
          <w:color w:val="414042"/>
          <w:lang w:val="es-ES"/>
        </w:rPr>
        <w:t>,</w:t>
      </w:r>
      <w:r w:rsidRPr="003D15CF">
        <w:rPr>
          <w:rFonts w:ascii="Arial" w:hAnsi="Arial" w:cs="Arial"/>
          <w:b/>
          <w:bCs/>
          <w:color w:val="414042"/>
          <w:lang w:val="es-ES"/>
        </w:rPr>
        <w:t xml:space="preserve"> </w:t>
      </w:r>
      <w:r w:rsidR="00057B3A" w:rsidRPr="003D15CF">
        <w:rPr>
          <w:rFonts w:ascii="Arial" w:hAnsi="Arial" w:cs="Arial"/>
          <w:b/>
          <w:bCs/>
          <w:color w:val="414042"/>
          <w:lang w:val="es-ES"/>
        </w:rPr>
        <w:t>ha sido galardonada</w:t>
      </w:r>
      <w:r w:rsidRPr="003D15CF">
        <w:rPr>
          <w:rFonts w:ascii="Arial" w:hAnsi="Arial" w:cs="Arial"/>
          <w:b/>
          <w:bCs/>
          <w:color w:val="414042"/>
          <w:lang w:val="es-ES"/>
        </w:rPr>
        <w:t xml:space="preserve"> con el </w:t>
      </w:r>
      <w:r w:rsidR="00057B3A" w:rsidRPr="003D15CF">
        <w:rPr>
          <w:rFonts w:ascii="Arial" w:hAnsi="Arial" w:cs="Arial"/>
          <w:b/>
          <w:bCs/>
          <w:color w:val="414042"/>
          <w:lang w:val="es-ES"/>
        </w:rPr>
        <w:t xml:space="preserve">premio </w:t>
      </w:r>
      <w:r w:rsidR="003C6BDD" w:rsidRPr="003C6BDD">
        <w:rPr>
          <w:rFonts w:ascii="Arial" w:hAnsi="Arial" w:cs="Arial"/>
          <w:b/>
          <w:bCs/>
          <w:color w:val="414042"/>
          <w:lang w:val="es-ES"/>
        </w:rPr>
        <w:t>de plata</w:t>
      </w:r>
      <w:r w:rsidR="00057B3A" w:rsidRPr="003C6BDD">
        <w:rPr>
          <w:rFonts w:ascii="Arial" w:hAnsi="Arial" w:cs="Arial"/>
          <w:b/>
          <w:bCs/>
          <w:color w:val="414042"/>
          <w:lang w:val="es-ES"/>
        </w:rPr>
        <w:t xml:space="preserve"> </w:t>
      </w:r>
      <w:proofErr w:type="spellStart"/>
      <w:r w:rsidRPr="003C6BDD">
        <w:rPr>
          <w:rFonts w:ascii="Arial" w:hAnsi="Arial" w:cs="Arial"/>
          <w:b/>
          <w:bCs/>
          <w:color w:val="414042"/>
          <w:lang w:val="es-ES"/>
        </w:rPr>
        <w:t>Transform</w:t>
      </w:r>
      <w:proofErr w:type="spellEnd"/>
      <w:r w:rsidR="00057B3A" w:rsidRPr="003C6BDD">
        <w:rPr>
          <w:rFonts w:ascii="Arial" w:hAnsi="Arial" w:cs="Arial"/>
          <w:b/>
          <w:bCs/>
          <w:color w:val="414042"/>
          <w:lang w:val="es-ES"/>
        </w:rPr>
        <w:t xml:space="preserve"> </w:t>
      </w:r>
      <w:proofErr w:type="spellStart"/>
      <w:r w:rsidRPr="003C6BDD">
        <w:rPr>
          <w:rFonts w:ascii="Arial" w:hAnsi="Arial" w:cs="Arial"/>
          <w:b/>
          <w:bCs/>
          <w:color w:val="414042"/>
          <w:lang w:val="es-ES"/>
        </w:rPr>
        <w:t>Award</w:t>
      </w:r>
      <w:r w:rsidR="00057B3A" w:rsidRPr="003C6BDD">
        <w:rPr>
          <w:rFonts w:ascii="Arial" w:hAnsi="Arial" w:cs="Arial"/>
          <w:b/>
          <w:bCs/>
          <w:color w:val="414042"/>
          <w:lang w:val="es-ES"/>
        </w:rPr>
        <w:t>s</w:t>
      </w:r>
      <w:proofErr w:type="spellEnd"/>
      <w:r w:rsidRPr="003C6BDD">
        <w:rPr>
          <w:rFonts w:ascii="Arial" w:hAnsi="Arial" w:cs="Arial"/>
          <w:b/>
          <w:bCs/>
          <w:color w:val="414042"/>
          <w:lang w:val="es-ES"/>
        </w:rPr>
        <w:t xml:space="preserve"> p</w:t>
      </w:r>
      <w:r w:rsidR="00057B3A" w:rsidRPr="003C6BDD">
        <w:rPr>
          <w:rFonts w:ascii="Arial" w:hAnsi="Arial" w:cs="Arial"/>
          <w:b/>
          <w:bCs/>
          <w:color w:val="414042"/>
          <w:lang w:val="es-ES"/>
        </w:rPr>
        <w:t xml:space="preserve">or </w:t>
      </w:r>
      <w:r w:rsidR="003C6BDD">
        <w:rPr>
          <w:rFonts w:ascii="Arial" w:hAnsi="Arial" w:cs="Arial"/>
          <w:b/>
          <w:bCs/>
          <w:color w:val="414042"/>
          <w:lang w:val="es-ES"/>
        </w:rPr>
        <w:t xml:space="preserve">su reciente esfuerzo de </w:t>
      </w:r>
      <w:proofErr w:type="spellStart"/>
      <w:r w:rsidR="00D12A97" w:rsidRPr="00D12A97">
        <w:rPr>
          <w:rFonts w:ascii="Arial" w:hAnsi="Arial" w:cs="Arial"/>
          <w:b/>
          <w:bCs/>
          <w:i/>
          <w:color w:val="414042"/>
          <w:lang w:val="es-ES"/>
        </w:rPr>
        <w:t>rebranding</w:t>
      </w:r>
      <w:proofErr w:type="spellEnd"/>
      <w:r w:rsidR="003C6BDD">
        <w:rPr>
          <w:rFonts w:ascii="Arial" w:hAnsi="Arial" w:cs="Arial"/>
          <w:b/>
          <w:bCs/>
          <w:color w:val="414042"/>
          <w:lang w:val="es-ES"/>
        </w:rPr>
        <w:t xml:space="preserve"> en toda Europa, que reconoce la excelencia y la experiencia del secto</w:t>
      </w:r>
      <w:r w:rsidR="003C6BDD" w:rsidRPr="003C6BDD">
        <w:rPr>
          <w:rFonts w:ascii="Arial" w:hAnsi="Arial" w:cs="Arial"/>
          <w:b/>
          <w:bCs/>
          <w:color w:val="414042"/>
          <w:lang w:val="es-ES"/>
        </w:rPr>
        <w:t>r en imagen de marca.</w:t>
      </w:r>
    </w:p>
    <w:p w:rsidR="009E0358" w:rsidRPr="009E0358" w:rsidRDefault="009E0358" w:rsidP="008341F4">
      <w:pPr>
        <w:pStyle w:val="Copy"/>
        <w:widowControl/>
        <w:tabs>
          <w:tab w:val="clear" w:pos="680"/>
          <w:tab w:val="clear" w:pos="850"/>
          <w:tab w:val="left" w:pos="198"/>
          <w:tab w:val="left" w:pos="2835"/>
        </w:tabs>
        <w:spacing w:line="360" w:lineRule="auto"/>
        <w:jc w:val="both"/>
        <w:rPr>
          <w:rFonts w:ascii="Arial" w:hAnsi="Arial" w:cs="Arial"/>
          <w:bCs/>
          <w:color w:val="414042"/>
          <w:lang w:val="es-ES"/>
        </w:rPr>
      </w:pPr>
    </w:p>
    <w:p w:rsidR="004C4273" w:rsidRDefault="00B00847" w:rsidP="00393F39">
      <w:pPr>
        <w:pStyle w:val="Copy"/>
        <w:widowControl/>
        <w:tabs>
          <w:tab w:val="clear" w:pos="680"/>
          <w:tab w:val="clear" w:pos="850"/>
          <w:tab w:val="left" w:pos="198"/>
          <w:tab w:val="left" w:pos="2835"/>
        </w:tabs>
        <w:spacing w:line="360" w:lineRule="auto"/>
        <w:jc w:val="both"/>
        <w:rPr>
          <w:rFonts w:ascii="Arial" w:hAnsi="Arial" w:cs="Arial"/>
          <w:bCs/>
          <w:color w:val="414042"/>
          <w:lang w:val="es-ES"/>
        </w:rPr>
      </w:pPr>
      <w:r>
        <w:rPr>
          <w:rFonts w:ascii="Arial" w:hAnsi="Arial" w:cs="Arial"/>
          <w:b/>
          <w:bCs/>
          <w:color w:val="414042"/>
          <w:lang w:val="es-ES"/>
        </w:rPr>
        <w:t xml:space="preserve">Madrid, 29 de marzo de 2016- </w:t>
      </w:r>
      <w:r w:rsidR="003C6BDD">
        <w:rPr>
          <w:rFonts w:ascii="Arial" w:hAnsi="Arial" w:cs="Arial"/>
          <w:bCs/>
          <w:color w:val="414042"/>
          <w:lang w:val="es-ES"/>
        </w:rPr>
        <w:t xml:space="preserve">La nueva marca </w:t>
      </w:r>
      <w:proofErr w:type="spellStart"/>
      <w:r w:rsidR="003C6BDD">
        <w:rPr>
          <w:rFonts w:ascii="Arial" w:hAnsi="Arial" w:cs="Arial"/>
          <w:bCs/>
          <w:color w:val="414042"/>
          <w:lang w:val="es-ES"/>
        </w:rPr>
        <w:t>DPDgroup</w:t>
      </w:r>
      <w:proofErr w:type="spellEnd"/>
      <w:r w:rsidR="003C6BDD">
        <w:rPr>
          <w:rFonts w:ascii="Arial" w:hAnsi="Arial" w:cs="Arial"/>
          <w:bCs/>
          <w:color w:val="414042"/>
          <w:lang w:val="es-ES"/>
        </w:rPr>
        <w:t xml:space="preserve"> fue lanzada en 2015 para representar la fortaleza de la red internacional de entrega de paquetes. Desarrollada </w:t>
      </w:r>
      <w:r w:rsidR="003D15CF">
        <w:rPr>
          <w:rFonts w:ascii="Arial" w:hAnsi="Arial" w:cs="Arial"/>
          <w:bCs/>
          <w:color w:val="414042"/>
          <w:lang w:val="es-ES"/>
        </w:rPr>
        <w:t>co</w:t>
      </w:r>
      <w:r w:rsidR="009E0358" w:rsidRPr="009E0358">
        <w:rPr>
          <w:rFonts w:ascii="Arial" w:hAnsi="Arial" w:cs="Arial"/>
          <w:bCs/>
          <w:color w:val="414042"/>
          <w:lang w:val="es-ES"/>
        </w:rPr>
        <w:t xml:space="preserve">n el apoyo de </w:t>
      </w:r>
      <w:proofErr w:type="spellStart"/>
      <w:r w:rsidR="009E0358" w:rsidRPr="009E0358">
        <w:rPr>
          <w:rFonts w:ascii="Arial" w:hAnsi="Arial" w:cs="Arial"/>
          <w:bCs/>
          <w:color w:val="414042"/>
          <w:lang w:val="es-ES"/>
        </w:rPr>
        <w:t>Lippincott</w:t>
      </w:r>
      <w:proofErr w:type="spellEnd"/>
      <w:r w:rsidR="009E0358" w:rsidRPr="009E0358">
        <w:rPr>
          <w:rFonts w:ascii="Arial" w:hAnsi="Arial" w:cs="Arial"/>
          <w:bCs/>
          <w:color w:val="414042"/>
          <w:lang w:val="es-ES"/>
        </w:rPr>
        <w:t xml:space="preserve">, una consultora </w:t>
      </w:r>
      <w:r w:rsidR="001E65A8">
        <w:rPr>
          <w:rFonts w:ascii="Arial" w:hAnsi="Arial" w:cs="Arial"/>
          <w:bCs/>
          <w:color w:val="414042"/>
          <w:lang w:val="es-ES"/>
        </w:rPr>
        <w:t xml:space="preserve">creativa </w:t>
      </w:r>
      <w:r w:rsidR="009E0358" w:rsidRPr="009E0358">
        <w:rPr>
          <w:rFonts w:ascii="Arial" w:hAnsi="Arial" w:cs="Arial"/>
          <w:bCs/>
          <w:color w:val="414042"/>
          <w:lang w:val="es-ES"/>
        </w:rPr>
        <w:t>global</w:t>
      </w:r>
      <w:r w:rsidR="0033340D">
        <w:rPr>
          <w:rFonts w:ascii="Arial" w:hAnsi="Arial" w:cs="Arial"/>
          <w:bCs/>
          <w:color w:val="414042"/>
          <w:lang w:val="es-ES"/>
        </w:rPr>
        <w:t>,</w:t>
      </w:r>
      <w:r w:rsidR="00C81432">
        <w:rPr>
          <w:rFonts w:ascii="Arial" w:hAnsi="Arial" w:cs="Arial"/>
          <w:bCs/>
          <w:color w:val="414042"/>
          <w:lang w:val="es-ES"/>
        </w:rPr>
        <w:t xml:space="preserve"> </w:t>
      </w:r>
      <w:r w:rsidR="001E65A8">
        <w:rPr>
          <w:rFonts w:ascii="Arial" w:hAnsi="Arial" w:cs="Arial"/>
          <w:bCs/>
          <w:color w:val="414042"/>
          <w:lang w:val="es-ES"/>
        </w:rPr>
        <w:t>la nueva marca evolucionó a partir de</w:t>
      </w:r>
      <w:r w:rsidR="000517DF">
        <w:rPr>
          <w:rFonts w:ascii="Arial" w:hAnsi="Arial" w:cs="Arial"/>
          <w:bCs/>
          <w:color w:val="414042"/>
          <w:lang w:val="es-ES"/>
        </w:rPr>
        <w:t xml:space="preserve"> la</w:t>
      </w:r>
      <w:r w:rsidR="001E65A8">
        <w:rPr>
          <w:rFonts w:ascii="Arial" w:hAnsi="Arial" w:cs="Arial"/>
          <w:bCs/>
          <w:color w:val="414042"/>
          <w:lang w:val="es-ES"/>
        </w:rPr>
        <w:t xml:space="preserve"> </w:t>
      </w:r>
      <w:r w:rsidR="00AF3E34">
        <w:rPr>
          <w:rFonts w:ascii="Arial" w:hAnsi="Arial" w:cs="Arial"/>
          <w:bCs/>
          <w:color w:val="414042"/>
          <w:lang w:val="es-ES"/>
        </w:rPr>
        <w:t xml:space="preserve">participación </w:t>
      </w:r>
      <w:r w:rsidR="001E65A8">
        <w:rPr>
          <w:rFonts w:ascii="Arial" w:hAnsi="Arial" w:cs="Arial"/>
          <w:bCs/>
          <w:color w:val="414042"/>
          <w:lang w:val="es-ES"/>
        </w:rPr>
        <w:t xml:space="preserve">de </w:t>
      </w:r>
      <w:r w:rsidR="00AF3E34">
        <w:rPr>
          <w:rFonts w:ascii="Arial" w:hAnsi="Arial" w:cs="Arial"/>
          <w:bCs/>
          <w:color w:val="414042"/>
          <w:lang w:val="es-ES"/>
        </w:rPr>
        <w:t>todas las U</w:t>
      </w:r>
      <w:r w:rsidR="001E65A8">
        <w:rPr>
          <w:rFonts w:ascii="Arial" w:hAnsi="Arial" w:cs="Arial"/>
          <w:bCs/>
          <w:color w:val="414042"/>
          <w:lang w:val="es-ES"/>
        </w:rPr>
        <w:t>nidad</w:t>
      </w:r>
      <w:r w:rsidR="00AF3E34">
        <w:rPr>
          <w:rFonts w:ascii="Arial" w:hAnsi="Arial" w:cs="Arial"/>
          <w:bCs/>
          <w:color w:val="414042"/>
          <w:lang w:val="es-ES"/>
        </w:rPr>
        <w:t>es</w:t>
      </w:r>
      <w:r w:rsidR="001E65A8">
        <w:rPr>
          <w:rFonts w:ascii="Arial" w:hAnsi="Arial" w:cs="Arial"/>
          <w:bCs/>
          <w:color w:val="414042"/>
          <w:lang w:val="es-ES"/>
        </w:rPr>
        <w:t xml:space="preserve"> de </w:t>
      </w:r>
      <w:r w:rsidR="000A16D7">
        <w:rPr>
          <w:rFonts w:ascii="Arial" w:hAnsi="Arial" w:cs="Arial"/>
          <w:bCs/>
          <w:color w:val="414042"/>
          <w:lang w:val="es-ES"/>
        </w:rPr>
        <w:t xml:space="preserve">Negocio </w:t>
      </w:r>
      <w:r w:rsidR="00AF3E34">
        <w:rPr>
          <w:rFonts w:ascii="Arial" w:hAnsi="Arial" w:cs="Arial"/>
          <w:bCs/>
          <w:color w:val="414042"/>
          <w:lang w:val="es-ES"/>
        </w:rPr>
        <w:t xml:space="preserve">que confirman el Grupo </w:t>
      </w:r>
      <w:r w:rsidR="001E65A8">
        <w:rPr>
          <w:rFonts w:ascii="Arial" w:hAnsi="Arial" w:cs="Arial"/>
          <w:bCs/>
          <w:color w:val="414042"/>
          <w:lang w:val="es-ES"/>
        </w:rPr>
        <w:t>en Europa.</w:t>
      </w:r>
      <w:r w:rsidR="005A7B53">
        <w:rPr>
          <w:rFonts w:ascii="Arial" w:hAnsi="Arial" w:cs="Arial"/>
          <w:bCs/>
          <w:color w:val="414042"/>
          <w:lang w:val="es-ES"/>
        </w:rPr>
        <w:t xml:space="preserve"> </w:t>
      </w:r>
      <w:r w:rsidR="00D22B5B">
        <w:rPr>
          <w:rFonts w:ascii="Arial" w:hAnsi="Arial" w:cs="Arial"/>
          <w:bCs/>
          <w:color w:val="414042"/>
          <w:lang w:val="es-ES"/>
        </w:rPr>
        <w:t xml:space="preserve">Colaboradores de todos los países, desde conductores a directivos, </w:t>
      </w:r>
      <w:r w:rsidR="00D12A97" w:rsidRPr="00D12A97">
        <w:rPr>
          <w:rFonts w:ascii="Arial" w:hAnsi="Arial" w:cs="Arial"/>
          <w:bCs/>
          <w:color w:val="414042"/>
          <w:lang w:val="es-ES"/>
        </w:rPr>
        <w:t>han estado implicados en la definición y en la forma de transmitir su ambición a los clientes.</w:t>
      </w:r>
    </w:p>
    <w:p w:rsidR="009E0358" w:rsidRPr="009E0358" w:rsidRDefault="009E0358" w:rsidP="00393F39">
      <w:pPr>
        <w:pStyle w:val="Copy"/>
        <w:widowControl/>
        <w:tabs>
          <w:tab w:val="clear" w:pos="680"/>
          <w:tab w:val="clear" w:pos="850"/>
          <w:tab w:val="left" w:pos="198"/>
          <w:tab w:val="left" w:pos="2835"/>
        </w:tabs>
        <w:spacing w:line="360" w:lineRule="auto"/>
        <w:jc w:val="both"/>
        <w:rPr>
          <w:rFonts w:ascii="Arial" w:hAnsi="Arial" w:cs="Arial"/>
          <w:bCs/>
          <w:color w:val="414042"/>
          <w:lang w:val="es-ES"/>
        </w:rPr>
      </w:pPr>
    </w:p>
    <w:p w:rsidR="005A7B53" w:rsidRDefault="00C81432" w:rsidP="00EC6C05">
      <w:pPr>
        <w:pStyle w:val="Copy"/>
        <w:widowControl/>
        <w:tabs>
          <w:tab w:val="clear" w:pos="680"/>
          <w:tab w:val="clear" w:pos="850"/>
          <w:tab w:val="left" w:pos="198"/>
          <w:tab w:val="left" w:pos="2835"/>
        </w:tabs>
        <w:spacing w:line="360" w:lineRule="auto"/>
        <w:jc w:val="both"/>
        <w:rPr>
          <w:rFonts w:ascii="Arial" w:hAnsi="Arial" w:cs="Arial"/>
          <w:bCs/>
          <w:color w:val="414042"/>
          <w:lang w:val="es-ES"/>
        </w:rPr>
      </w:pPr>
      <w:r w:rsidRPr="00C81432">
        <w:rPr>
          <w:rFonts w:ascii="Arial" w:hAnsi="Arial" w:cs="Arial"/>
          <w:bCs/>
          <w:color w:val="414042"/>
          <w:lang w:val="es-ES"/>
        </w:rPr>
        <w:t xml:space="preserve">La marca </w:t>
      </w:r>
      <w:proofErr w:type="spellStart"/>
      <w:r w:rsidR="009E0358" w:rsidRPr="009E0358">
        <w:rPr>
          <w:rFonts w:ascii="Arial" w:hAnsi="Arial" w:cs="Arial"/>
          <w:bCs/>
          <w:color w:val="414042"/>
          <w:lang w:val="es-ES"/>
        </w:rPr>
        <w:t>DPDgroup</w:t>
      </w:r>
      <w:proofErr w:type="spellEnd"/>
      <w:r w:rsidR="009E0358" w:rsidRPr="009E0358">
        <w:rPr>
          <w:rFonts w:ascii="Arial" w:hAnsi="Arial" w:cs="Arial"/>
          <w:bCs/>
          <w:color w:val="414042"/>
          <w:lang w:val="es-ES"/>
        </w:rPr>
        <w:t xml:space="preserve"> fue </w:t>
      </w:r>
      <w:r>
        <w:rPr>
          <w:rFonts w:ascii="Arial" w:hAnsi="Arial" w:cs="Arial"/>
          <w:bCs/>
          <w:color w:val="414042"/>
          <w:lang w:val="es-ES"/>
        </w:rPr>
        <w:t>presentada</w:t>
      </w:r>
      <w:r w:rsidR="009E0358" w:rsidRPr="009E0358">
        <w:rPr>
          <w:rFonts w:ascii="Arial" w:hAnsi="Arial" w:cs="Arial"/>
          <w:bCs/>
          <w:color w:val="414042"/>
          <w:lang w:val="es-ES"/>
        </w:rPr>
        <w:t xml:space="preserve"> ofic</w:t>
      </w:r>
      <w:r>
        <w:rPr>
          <w:rFonts w:ascii="Arial" w:hAnsi="Arial" w:cs="Arial"/>
          <w:bCs/>
          <w:color w:val="414042"/>
          <w:lang w:val="es-ES"/>
        </w:rPr>
        <w:t>ialmente el 18 de marzo de 2015</w:t>
      </w:r>
      <w:r w:rsidR="009E0358" w:rsidRPr="009E0358">
        <w:rPr>
          <w:rFonts w:ascii="Arial" w:hAnsi="Arial" w:cs="Arial"/>
          <w:bCs/>
          <w:color w:val="414042"/>
          <w:lang w:val="es-ES"/>
        </w:rPr>
        <w:t xml:space="preserve"> como</w:t>
      </w:r>
      <w:r w:rsidR="005A7B53">
        <w:rPr>
          <w:rFonts w:ascii="Arial" w:hAnsi="Arial" w:cs="Arial"/>
          <w:bCs/>
          <w:color w:val="414042"/>
          <w:lang w:val="es-ES"/>
        </w:rPr>
        <w:t xml:space="preserve"> la marca comercial internacional de </w:t>
      </w:r>
      <w:proofErr w:type="spellStart"/>
      <w:r w:rsidR="005A7B53">
        <w:rPr>
          <w:rFonts w:ascii="Arial" w:hAnsi="Arial" w:cs="Arial"/>
          <w:bCs/>
          <w:color w:val="414042"/>
          <w:lang w:val="es-ES"/>
        </w:rPr>
        <w:t>GeoPost</w:t>
      </w:r>
      <w:proofErr w:type="spellEnd"/>
      <w:r w:rsidR="005A7B53">
        <w:rPr>
          <w:rFonts w:ascii="Arial" w:hAnsi="Arial" w:cs="Arial"/>
          <w:bCs/>
          <w:color w:val="414042"/>
          <w:lang w:val="es-ES"/>
        </w:rPr>
        <w:t xml:space="preserve">, la división de </w:t>
      </w:r>
      <w:r w:rsidR="00AF3E34">
        <w:rPr>
          <w:rFonts w:ascii="Arial" w:hAnsi="Arial" w:cs="Arial"/>
          <w:bCs/>
          <w:color w:val="414042"/>
          <w:lang w:val="es-ES"/>
        </w:rPr>
        <w:t>paquetería</w:t>
      </w:r>
      <w:r w:rsidR="005A7B53">
        <w:rPr>
          <w:rFonts w:ascii="Arial" w:hAnsi="Arial" w:cs="Arial"/>
          <w:bCs/>
          <w:color w:val="414042"/>
          <w:lang w:val="es-ES"/>
        </w:rPr>
        <w:t xml:space="preserve"> de </w:t>
      </w:r>
      <w:r w:rsidR="005A7B53" w:rsidRPr="009E0358">
        <w:rPr>
          <w:rFonts w:ascii="Arial" w:hAnsi="Arial" w:cs="Arial"/>
          <w:bCs/>
          <w:color w:val="414042"/>
          <w:lang w:val="es-ES"/>
        </w:rPr>
        <w:t xml:space="preserve">Le </w:t>
      </w:r>
      <w:proofErr w:type="spellStart"/>
      <w:r w:rsidR="005A7B53" w:rsidRPr="009E0358">
        <w:rPr>
          <w:rFonts w:ascii="Arial" w:hAnsi="Arial" w:cs="Arial"/>
          <w:bCs/>
          <w:color w:val="414042"/>
          <w:lang w:val="es-ES"/>
        </w:rPr>
        <w:t>Groupe</w:t>
      </w:r>
      <w:proofErr w:type="spellEnd"/>
      <w:r w:rsidR="005A7B53" w:rsidRPr="009E0358">
        <w:rPr>
          <w:rFonts w:ascii="Arial" w:hAnsi="Arial" w:cs="Arial"/>
          <w:bCs/>
          <w:color w:val="414042"/>
          <w:lang w:val="es-ES"/>
        </w:rPr>
        <w:t xml:space="preserve"> La Poste.</w:t>
      </w:r>
      <w:r w:rsidR="005A7B53">
        <w:rPr>
          <w:rFonts w:ascii="Arial" w:hAnsi="Arial" w:cs="Arial"/>
          <w:bCs/>
          <w:color w:val="414042"/>
          <w:lang w:val="es-ES"/>
        </w:rPr>
        <w:t xml:space="preserve"> Bajo la nueva marca, cada </w:t>
      </w:r>
      <w:r w:rsidR="00AF3E34">
        <w:rPr>
          <w:rFonts w:ascii="Arial" w:hAnsi="Arial" w:cs="Arial"/>
          <w:bCs/>
          <w:color w:val="414042"/>
          <w:lang w:val="es-ES"/>
        </w:rPr>
        <w:t>U</w:t>
      </w:r>
      <w:r w:rsidR="005A7B53">
        <w:rPr>
          <w:rFonts w:ascii="Arial" w:hAnsi="Arial" w:cs="Arial"/>
          <w:bCs/>
          <w:color w:val="414042"/>
          <w:lang w:val="es-ES"/>
        </w:rPr>
        <w:t xml:space="preserve">nidad de </w:t>
      </w:r>
      <w:r w:rsidR="00AF3E34">
        <w:rPr>
          <w:rFonts w:ascii="Arial" w:hAnsi="Arial" w:cs="Arial"/>
          <w:bCs/>
          <w:color w:val="414042"/>
          <w:lang w:val="es-ES"/>
        </w:rPr>
        <w:t>N</w:t>
      </w:r>
      <w:r w:rsidR="005A7B53">
        <w:rPr>
          <w:rFonts w:ascii="Arial" w:hAnsi="Arial" w:cs="Arial"/>
          <w:bCs/>
          <w:color w:val="414042"/>
          <w:lang w:val="es-ES"/>
        </w:rPr>
        <w:t xml:space="preserve">egocio de </w:t>
      </w:r>
      <w:proofErr w:type="spellStart"/>
      <w:r w:rsidR="005A7B53">
        <w:rPr>
          <w:rFonts w:ascii="Arial" w:hAnsi="Arial" w:cs="Arial"/>
          <w:bCs/>
          <w:color w:val="414042"/>
          <w:lang w:val="es-ES"/>
        </w:rPr>
        <w:t>DPDgroup</w:t>
      </w:r>
      <w:proofErr w:type="spellEnd"/>
      <w:r w:rsidR="005A7B53">
        <w:rPr>
          <w:rFonts w:ascii="Arial" w:hAnsi="Arial" w:cs="Arial"/>
          <w:bCs/>
          <w:color w:val="414042"/>
          <w:lang w:val="es-ES"/>
        </w:rPr>
        <w:t xml:space="preserve"> en Europa ha adoptado una nueva identidad visual</w:t>
      </w:r>
      <w:r w:rsidR="00B6615D">
        <w:rPr>
          <w:rFonts w:ascii="Arial" w:hAnsi="Arial" w:cs="Arial"/>
          <w:bCs/>
          <w:color w:val="414042"/>
          <w:lang w:val="es-ES"/>
        </w:rPr>
        <w:t xml:space="preserve"> –unificadas </w:t>
      </w:r>
      <w:r w:rsidR="005A7B53">
        <w:rPr>
          <w:rFonts w:ascii="Arial" w:hAnsi="Arial" w:cs="Arial"/>
          <w:bCs/>
          <w:color w:val="414042"/>
          <w:lang w:val="es-ES"/>
        </w:rPr>
        <w:t>por el cubo rojo- que se ha convertido en símbolo</w:t>
      </w:r>
      <w:r w:rsidR="00B6615D">
        <w:rPr>
          <w:rFonts w:ascii="Arial" w:hAnsi="Arial" w:cs="Arial"/>
          <w:bCs/>
          <w:color w:val="414042"/>
          <w:lang w:val="es-ES"/>
        </w:rPr>
        <w:t xml:space="preserve"> de ofrecer una experiencia de cliente sin fisuras en </w:t>
      </w:r>
      <w:r w:rsidR="005A7B53">
        <w:rPr>
          <w:rFonts w:ascii="Arial" w:hAnsi="Arial" w:cs="Arial"/>
          <w:bCs/>
          <w:color w:val="414042"/>
          <w:lang w:val="es-ES"/>
        </w:rPr>
        <w:t xml:space="preserve"> toda Europa.</w:t>
      </w:r>
      <w:r w:rsidR="00B00847">
        <w:rPr>
          <w:rFonts w:ascii="Arial" w:hAnsi="Arial" w:cs="Arial"/>
          <w:bCs/>
          <w:color w:val="414042"/>
          <w:lang w:val="es-ES"/>
        </w:rPr>
        <w:t xml:space="preserve"> </w:t>
      </w:r>
    </w:p>
    <w:p w:rsidR="00106CFC" w:rsidRDefault="00106CFC" w:rsidP="00B00847">
      <w:pPr>
        <w:pStyle w:val="Sangradetextonormal"/>
        <w:spacing w:line="360" w:lineRule="auto"/>
        <w:ind w:left="0"/>
        <w:jc w:val="both"/>
        <w:rPr>
          <w:rFonts w:ascii="Arial" w:eastAsia="Times New Roman" w:hAnsi="Arial" w:cs="Arial"/>
          <w:bCs/>
          <w:color w:val="414042"/>
          <w:lang w:val="es-ES" w:eastAsia="de-DE"/>
        </w:rPr>
      </w:pPr>
    </w:p>
    <w:p w:rsidR="00B00847" w:rsidRDefault="00D22B5B" w:rsidP="00B00847">
      <w:pPr>
        <w:pStyle w:val="Sangradetextonormal"/>
        <w:spacing w:line="360" w:lineRule="auto"/>
        <w:ind w:left="0"/>
        <w:jc w:val="both"/>
        <w:rPr>
          <w:rFonts w:ascii="Arial" w:eastAsia="Times New Roman" w:hAnsi="Arial" w:cs="Arial"/>
          <w:bCs/>
          <w:color w:val="414042"/>
          <w:lang w:val="es-ES" w:eastAsia="de-DE"/>
        </w:rPr>
      </w:pPr>
      <w:r>
        <w:rPr>
          <w:rFonts w:ascii="Arial" w:eastAsia="Times New Roman" w:hAnsi="Arial" w:cs="Arial"/>
          <w:bCs/>
          <w:color w:val="414042"/>
          <w:lang w:val="es-ES" w:eastAsia="de-DE"/>
        </w:rPr>
        <w:t>SEUR,</w:t>
      </w:r>
      <w:r w:rsidR="00B00847" w:rsidRPr="00B00847">
        <w:rPr>
          <w:rFonts w:ascii="Arial" w:eastAsia="Times New Roman" w:hAnsi="Arial" w:cs="Arial"/>
          <w:bCs/>
          <w:color w:val="414042"/>
          <w:lang w:val="es-ES" w:eastAsia="de-DE"/>
        </w:rPr>
        <w:t xml:space="preserve"> dado el fuerte reconocimiento de la marca en el mercado español, </w:t>
      </w:r>
      <w:r w:rsidR="00CD18D4">
        <w:rPr>
          <w:rFonts w:ascii="Arial" w:eastAsia="Times New Roman" w:hAnsi="Arial" w:cs="Arial"/>
          <w:bCs/>
          <w:color w:val="414042"/>
          <w:lang w:val="es-ES" w:eastAsia="de-DE"/>
        </w:rPr>
        <w:t xml:space="preserve">fortalece su </w:t>
      </w:r>
      <w:r w:rsidR="00507903">
        <w:rPr>
          <w:rFonts w:ascii="Arial" w:eastAsia="Times New Roman" w:hAnsi="Arial" w:cs="Arial"/>
          <w:bCs/>
          <w:color w:val="414042"/>
          <w:lang w:val="es-ES" w:eastAsia="de-DE"/>
        </w:rPr>
        <w:t xml:space="preserve">marca </w:t>
      </w:r>
      <w:r w:rsidR="00B00847" w:rsidRPr="00B00847">
        <w:rPr>
          <w:rFonts w:ascii="Arial" w:eastAsia="Times New Roman" w:hAnsi="Arial" w:cs="Arial"/>
          <w:bCs/>
          <w:color w:val="414042"/>
          <w:lang w:val="es-ES" w:eastAsia="de-DE"/>
        </w:rPr>
        <w:t>incorpora</w:t>
      </w:r>
      <w:r w:rsidR="00CD18D4">
        <w:rPr>
          <w:rFonts w:ascii="Arial" w:eastAsia="Times New Roman" w:hAnsi="Arial" w:cs="Arial"/>
          <w:bCs/>
          <w:color w:val="414042"/>
          <w:lang w:val="es-ES" w:eastAsia="de-DE"/>
        </w:rPr>
        <w:t>n</w:t>
      </w:r>
      <w:r w:rsidR="00B00847" w:rsidRPr="00B00847">
        <w:rPr>
          <w:rFonts w:ascii="Arial" w:eastAsia="Times New Roman" w:hAnsi="Arial" w:cs="Arial"/>
          <w:bCs/>
          <w:color w:val="414042"/>
          <w:lang w:val="es-ES" w:eastAsia="de-DE"/>
        </w:rPr>
        <w:t xml:space="preserve">do </w:t>
      </w:r>
      <w:proofErr w:type="spellStart"/>
      <w:r w:rsidR="00B00847" w:rsidRPr="00B00847">
        <w:rPr>
          <w:rFonts w:ascii="Arial" w:eastAsia="Times New Roman" w:hAnsi="Arial" w:cs="Arial"/>
          <w:bCs/>
          <w:color w:val="414042"/>
          <w:lang w:val="es-ES" w:eastAsia="de-DE"/>
        </w:rPr>
        <w:t>DPDgroup</w:t>
      </w:r>
      <w:proofErr w:type="spellEnd"/>
      <w:r w:rsidR="00CD18D4">
        <w:rPr>
          <w:rFonts w:ascii="Arial" w:eastAsia="Times New Roman" w:hAnsi="Arial" w:cs="Arial"/>
          <w:bCs/>
          <w:color w:val="414042"/>
          <w:lang w:val="es-ES" w:eastAsia="de-DE"/>
        </w:rPr>
        <w:t xml:space="preserve"> a modo de </w:t>
      </w:r>
      <w:proofErr w:type="spellStart"/>
      <w:r w:rsidR="00CD18D4" w:rsidRPr="00D12A97">
        <w:rPr>
          <w:rFonts w:ascii="Arial" w:eastAsia="Times New Roman" w:hAnsi="Arial" w:cs="Arial"/>
          <w:bCs/>
          <w:i/>
          <w:color w:val="414042"/>
          <w:lang w:val="es-ES" w:eastAsia="de-DE"/>
        </w:rPr>
        <w:t>cobranding</w:t>
      </w:r>
      <w:proofErr w:type="spellEnd"/>
      <w:r w:rsidR="00B00847" w:rsidRPr="00B00847">
        <w:rPr>
          <w:rFonts w:ascii="Arial" w:eastAsia="Times New Roman" w:hAnsi="Arial" w:cs="Arial"/>
          <w:bCs/>
          <w:color w:val="414042"/>
          <w:lang w:val="es-ES" w:eastAsia="de-DE"/>
        </w:rPr>
        <w:t xml:space="preserve">, </w:t>
      </w:r>
      <w:r w:rsidR="00AF3E34">
        <w:rPr>
          <w:rFonts w:ascii="Arial" w:eastAsia="Times New Roman" w:hAnsi="Arial" w:cs="Arial"/>
          <w:bCs/>
          <w:color w:val="414042"/>
          <w:lang w:val="es-ES" w:eastAsia="de-DE"/>
        </w:rPr>
        <w:t xml:space="preserve">como </w:t>
      </w:r>
      <w:r w:rsidR="00B00847" w:rsidRPr="00B00847">
        <w:rPr>
          <w:rFonts w:ascii="Arial" w:eastAsia="Times New Roman" w:hAnsi="Arial" w:cs="Arial"/>
          <w:bCs/>
          <w:color w:val="414042"/>
          <w:lang w:val="es-ES" w:eastAsia="de-DE"/>
        </w:rPr>
        <w:t>seña de su pertenencia a este gran grupo internacional.</w:t>
      </w:r>
      <w:r w:rsidR="00476650">
        <w:rPr>
          <w:rFonts w:ascii="Arial" w:eastAsia="Times New Roman" w:hAnsi="Arial" w:cs="Arial"/>
          <w:bCs/>
          <w:color w:val="414042"/>
          <w:lang w:val="es-ES" w:eastAsia="de-DE"/>
        </w:rPr>
        <w:t xml:space="preserve"> La nueva imagen está ya visible en </w:t>
      </w:r>
      <w:r w:rsidR="00507903">
        <w:rPr>
          <w:rFonts w:ascii="Arial" w:eastAsia="Times New Roman" w:hAnsi="Arial" w:cs="Arial"/>
          <w:bCs/>
          <w:color w:val="414042"/>
          <w:lang w:val="es-ES" w:eastAsia="de-DE"/>
        </w:rPr>
        <w:t xml:space="preserve">la </w:t>
      </w:r>
      <w:r w:rsidR="00AF3E34">
        <w:rPr>
          <w:rFonts w:ascii="Arial" w:eastAsia="Times New Roman" w:hAnsi="Arial" w:cs="Arial"/>
          <w:bCs/>
          <w:color w:val="414042"/>
          <w:lang w:val="es-ES" w:eastAsia="de-DE"/>
        </w:rPr>
        <w:t>flota de vehículos</w:t>
      </w:r>
      <w:r w:rsidR="00476650">
        <w:rPr>
          <w:rFonts w:ascii="Arial" w:eastAsia="Times New Roman" w:hAnsi="Arial" w:cs="Arial"/>
          <w:bCs/>
          <w:color w:val="414042"/>
          <w:lang w:val="es-ES" w:eastAsia="de-DE"/>
        </w:rPr>
        <w:t xml:space="preserve">, uniformes y comunicaciones corporativas de SEUR y representa el servicio al cliente global y </w:t>
      </w:r>
      <w:r w:rsidR="00AF3E34">
        <w:rPr>
          <w:rFonts w:ascii="Arial" w:eastAsia="Times New Roman" w:hAnsi="Arial" w:cs="Arial"/>
          <w:bCs/>
          <w:color w:val="414042"/>
          <w:lang w:val="es-ES" w:eastAsia="de-DE"/>
        </w:rPr>
        <w:t>transfronterizo</w:t>
      </w:r>
      <w:r w:rsidR="00476650">
        <w:rPr>
          <w:rFonts w:ascii="Arial" w:eastAsia="Times New Roman" w:hAnsi="Arial" w:cs="Arial"/>
          <w:bCs/>
          <w:color w:val="414042"/>
          <w:lang w:val="es-ES" w:eastAsia="de-DE"/>
        </w:rPr>
        <w:t xml:space="preserve"> que SEUR y </w:t>
      </w:r>
      <w:proofErr w:type="spellStart"/>
      <w:r w:rsidR="00476650">
        <w:rPr>
          <w:rFonts w:ascii="Arial" w:eastAsia="Times New Roman" w:hAnsi="Arial" w:cs="Arial"/>
          <w:bCs/>
          <w:color w:val="414042"/>
          <w:lang w:val="es-ES" w:eastAsia="de-DE"/>
        </w:rPr>
        <w:t>DPDgroup</w:t>
      </w:r>
      <w:proofErr w:type="spellEnd"/>
      <w:r w:rsidR="00476650">
        <w:rPr>
          <w:rFonts w:ascii="Arial" w:eastAsia="Times New Roman" w:hAnsi="Arial" w:cs="Arial"/>
          <w:bCs/>
          <w:color w:val="414042"/>
          <w:lang w:val="es-ES" w:eastAsia="de-DE"/>
        </w:rPr>
        <w:t xml:space="preserve"> ofrecen a sus clientes en todos los países en los que operan.</w:t>
      </w:r>
    </w:p>
    <w:p w:rsidR="00B00847" w:rsidRPr="00B00847" w:rsidRDefault="00B00847" w:rsidP="00B00847">
      <w:pPr>
        <w:pStyle w:val="Sangradetextonormal"/>
        <w:spacing w:after="0" w:line="360" w:lineRule="auto"/>
        <w:ind w:left="0"/>
        <w:jc w:val="both"/>
        <w:rPr>
          <w:rFonts w:ascii="Arial" w:eastAsia="Times New Roman" w:hAnsi="Arial" w:cs="Arial"/>
          <w:bCs/>
          <w:color w:val="414042"/>
          <w:lang w:val="es-ES" w:eastAsia="de-DE"/>
        </w:rPr>
      </w:pPr>
      <w:r w:rsidRPr="00B00847">
        <w:rPr>
          <w:rFonts w:ascii="Arial" w:eastAsia="Times New Roman" w:hAnsi="Arial" w:cs="Arial"/>
          <w:bCs/>
          <w:color w:val="414042"/>
          <w:lang w:val="es-ES" w:eastAsia="de-DE"/>
        </w:rPr>
        <w:t>Otras marcas comerciales que están fuertemente instaladas en los mercados locales, y que son valoradas por los clientes como expertos en su segmento y por su proximidad local, mant</w:t>
      </w:r>
      <w:r>
        <w:rPr>
          <w:rFonts w:ascii="Arial" w:eastAsia="Times New Roman" w:hAnsi="Arial" w:cs="Arial"/>
          <w:bCs/>
          <w:color w:val="414042"/>
          <w:lang w:val="es-ES" w:eastAsia="de-DE"/>
        </w:rPr>
        <w:t>ienen</w:t>
      </w:r>
      <w:r w:rsidRPr="00B00847">
        <w:rPr>
          <w:rFonts w:ascii="Arial" w:eastAsia="Times New Roman" w:hAnsi="Arial" w:cs="Arial"/>
          <w:bCs/>
          <w:color w:val="414042"/>
          <w:lang w:val="es-ES" w:eastAsia="de-DE"/>
        </w:rPr>
        <w:t xml:space="preserve"> también su nombre, aunque adoptarán gradualmente los mismos códigos </w:t>
      </w:r>
      <w:proofErr w:type="gramStart"/>
      <w:r w:rsidRPr="00B00847">
        <w:rPr>
          <w:rFonts w:ascii="Arial" w:eastAsia="Times New Roman" w:hAnsi="Arial" w:cs="Arial"/>
          <w:bCs/>
          <w:color w:val="414042"/>
          <w:lang w:val="es-ES" w:eastAsia="de-DE"/>
        </w:rPr>
        <w:lastRenderedPageBreak/>
        <w:t>visuales</w:t>
      </w:r>
      <w:proofErr w:type="gramEnd"/>
      <w:r w:rsidRPr="00B00847">
        <w:rPr>
          <w:rFonts w:ascii="Arial" w:eastAsia="Times New Roman" w:hAnsi="Arial" w:cs="Arial"/>
          <w:bCs/>
          <w:color w:val="414042"/>
          <w:lang w:val="es-ES" w:eastAsia="de-DE"/>
        </w:rPr>
        <w:t xml:space="preserve"> que </w:t>
      </w:r>
      <w:proofErr w:type="spellStart"/>
      <w:r w:rsidRPr="00B00847">
        <w:rPr>
          <w:rFonts w:ascii="Arial" w:eastAsia="Times New Roman" w:hAnsi="Arial" w:cs="Arial"/>
          <w:bCs/>
          <w:color w:val="414042"/>
          <w:lang w:val="es-ES" w:eastAsia="de-DE"/>
        </w:rPr>
        <w:t>DPDgroup</w:t>
      </w:r>
      <w:proofErr w:type="spellEnd"/>
      <w:r w:rsidRPr="00B00847">
        <w:rPr>
          <w:rFonts w:ascii="Arial" w:eastAsia="Times New Roman" w:hAnsi="Arial" w:cs="Arial"/>
          <w:bCs/>
          <w:color w:val="414042"/>
          <w:lang w:val="es-ES" w:eastAsia="de-DE"/>
        </w:rPr>
        <w:t xml:space="preserve">. Es el caso de </w:t>
      </w:r>
      <w:proofErr w:type="spellStart"/>
      <w:r w:rsidRPr="00B00847">
        <w:rPr>
          <w:rFonts w:ascii="Arial" w:eastAsia="Times New Roman" w:hAnsi="Arial" w:cs="Arial"/>
          <w:bCs/>
          <w:color w:val="414042"/>
          <w:lang w:val="es-ES" w:eastAsia="de-DE"/>
        </w:rPr>
        <w:t>Chronopost</w:t>
      </w:r>
      <w:proofErr w:type="spellEnd"/>
      <w:r w:rsidRPr="00B00847">
        <w:rPr>
          <w:rFonts w:ascii="Arial" w:eastAsia="Times New Roman" w:hAnsi="Arial" w:cs="Arial"/>
          <w:bCs/>
          <w:color w:val="414042"/>
          <w:lang w:val="es-ES" w:eastAsia="de-DE"/>
        </w:rPr>
        <w:t xml:space="preserve"> en Francia e </w:t>
      </w:r>
      <w:proofErr w:type="spellStart"/>
      <w:r w:rsidRPr="00B00847">
        <w:rPr>
          <w:rFonts w:ascii="Arial" w:eastAsia="Times New Roman" w:hAnsi="Arial" w:cs="Arial"/>
          <w:bCs/>
          <w:color w:val="414042"/>
          <w:lang w:val="es-ES" w:eastAsia="de-DE"/>
        </w:rPr>
        <w:t>Interlink</w:t>
      </w:r>
      <w:proofErr w:type="spellEnd"/>
      <w:r w:rsidRPr="00B00847">
        <w:rPr>
          <w:rFonts w:ascii="Arial" w:eastAsia="Times New Roman" w:hAnsi="Arial" w:cs="Arial"/>
          <w:bCs/>
          <w:color w:val="414042"/>
          <w:lang w:val="es-ES" w:eastAsia="de-DE"/>
        </w:rPr>
        <w:t xml:space="preserve"> Express en el Reino Unido. </w:t>
      </w:r>
    </w:p>
    <w:p w:rsidR="00EC6C05" w:rsidRPr="009E0358" w:rsidRDefault="00EC6C05" w:rsidP="00EC6C05">
      <w:pPr>
        <w:pStyle w:val="HTMLconformatoprevio"/>
        <w:shd w:val="clear" w:color="auto" w:fill="FFFFFF"/>
        <w:jc w:val="both"/>
        <w:rPr>
          <w:rFonts w:ascii="Arial" w:hAnsi="Arial" w:cs="Arial"/>
          <w:sz w:val="24"/>
          <w:szCs w:val="24"/>
          <w:lang w:val="es-ES"/>
        </w:rPr>
      </w:pPr>
    </w:p>
    <w:p w:rsidR="0049248F" w:rsidRDefault="009E0358" w:rsidP="00D325E9">
      <w:pPr>
        <w:pStyle w:val="Copy"/>
        <w:widowControl/>
        <w:tabs>
          <w:tab w:val="clear" w:pos="680"/>
          <w:tab w:val="clear" w:pos="850"/>
          <w:tab w:val="left" w:pos="198"/>
          <w:tab w:val="left" w:pos="2835"/>
        </w:tabs>
        <w:spacing w:line="360" w:lineRule="auto"/>
        <w:jc w:val="both"/>
        <w:rPr>
          <w:rFonts w:ascii="Arial" w:hAnsi="Arial" w:cs="Arial"/>
          <w:bCs/>
          <w:color w:val="414042"/>
          <w:lang w:val="es-ES"/>
        </w:rPr>
      </w:pPr>
      <w:r w:rsidRPr="009E0358">
        <w:rPr>
          <w:rFonts w:ascii="Arial" w:hAnsi="Arial" w:cs="Arial"/>
          <w:bCs/>
          <w:color w:val="414042"/>
          <w:lang w:val="es-ES"/>
        </w:rPr>
        <w:t xml:space="preserve">Esta nueva marca tiene como objetivo apoyar la estrategia de desarrollo </w:t>
      </w:r>
      <w:r w:rsidR="00AF3E34">
        <w:rPr>
          <w:rFonts w:ascii="Arial" w:hAnsi="Arial" w:cs="Arial"/>
          <w:bCs/>
          <w:color w:val="414042"/>
          <w:lang w:val="es-ES"/>
        </w:rPr>
        <w:t>del Grupo</w:t>
      </w:r>
      <w:r w:rsidRPr="009E0358">
        <w:rPr>
          <w:rFonts w:ascii="Arial" w:hAnsi="Arial" w:cs="Arial"/>
          <w:bCs/>
          <w:color w:val="414042"/>
          <w:lang w:val="es-ES"/>
        </w:rPr>
        <w:t xml:space="preserve"> </w:t>
      </w:r>
      <w:r w:rsidR="0035295A">
        <w:rPr>
          <w:rFonts w:ascii="Arial" w:hAnsi="Arial" w:cs="Arial"/>
          <w:bCs/>
          <w:color w:val="414042"/>
          <w:lang w:val="es-ES"/>
        </w:rPr>
        <w:t xml:space="preserve">y situarse </w:t>
      </w:r>
      <w:r w:rsidR="0035295A" w:rsidRPr="009E0358">
        <w:rPr>
          <w:rFonts w:ascii="Arial" w:hAnsi="Arial" w:cs="Arial"/>
          <w:bCs/>
          <w:color w:val="414042"/>
          <w:lang w:val="es-ES"/>
        </w:rPr>
        <w:t xml:space="preserve">como un </w:t>
      </w:r>
      <w:r w:rsidR="004E753A">
        <w:rPr>
          <w:rFonts w:ascii="Arial" w:hAnsi="Arial" w:cs="Arial"/>
          <w:bCs/>
          <w:color w:val="414042"/>
          <w:lang w:val="es-ES"/>
        </w:rPr>
        <w:t>eje</w:t>
      </w:r>
      <w:r w:rsidR="0035295A" w:rsidRPr="009E0358">
        <w:rPr>
          <w:rFonts w:ascii="Arial" w:hAnsi="Arial" w:cs="Arial"/>
          <w:bCs/>
          <w:color w:val="414042"/>
          <w:lang w:val="es-ES"/>
        </w:rPr>
        <w:t xml:space="preserve"> de referencia</w:t>
      </w:r>
      <w:r w:rsidR="0035295A">
        <w:rPr>
          <w:rFonts w:ascii="Arial" w:hAnsi="Arial" w:cs="Arial"/>
          <w:bCs/>
          <w:color w:val="414042"/>
          <w:lang w:val="es-ES"/>
        </w:rPr>
        <w:t xml:space="preserve"> en</w:t>
      </w:r>
      <w:r w:rsidRPr="009E0358">
        <w:rPr>
          <w:rFonts w:ascii="Arial" w:hAnsi="Arial" w:cs="Arial"/>
          <w:bCs/>
          <w:color w:val="414042"/>
          <w:lang w:val="es-ES"/>
        </w:rPr>
        <w:t xml:space="preserve"> Europa y en todo el mundo. "Trabajamos</w:t>
      </w:r>
      <w:r w:rsidR="004E753A">
        <w:rPr>
          <w:rFonts w:ascii="Arial" w:hAnsi="Arial" w:cs="Arial"/>
          <w:bCs/>
          <w:color w:val="414042"/>
          <w:lang w:val="es-ES"/>
        </w:rPr>
        <w:t xml:space="preserve"> codo con codo con </w:t>
      </w:r>
      <w:r w:rsidRPr="009E0358">
        <w:rPr>
          <w:rFonts w:ascii="Arial" w:hAnsi="Arial" w:cs="Arial"/>
          <w:bCs/>
          <w:color w:val="414042"/>
          <w:lang w:val="es-ES"/>
        </w:rPr>
        <w:t xml:space="preserve">nuestros grupos de negocio y </w:t>
      </w:r>
      <w:r w:rsidR="005A061C">
        <w:rPr>
          <w:rFonts w:ascii="Arial" w:hAnsi="Arial" w:cs="Arial"/>
          <w:bCs/>
          <w:color w:val="414042"/>
          <w:lang w:val="es-ES"/>
        </w:rPr>
        <w:t>el equipo de</w:t>
      </w:r>
      <w:r w:rsidR="006F00B5">
        <w:rPr>
          <w:rFonts w:ascii="Arial" w:hAnsi="Arial" w:cs="Arial"/>
          <w:bCs/>
          <w:color w:val="414042"/>
          <w:lang w:val="es-ES"/>
        </w:rPr>
        <w:t xml:space="preserve"> </w:t>
      </w:r>
      <w:proofErr w:type="spellStart"/>
      <w:r w:rsidR="006F00B5">
        <w:rPr>
          <w:rFonts w:ascii="Arial" w:hAnsi="Arial" w:cs="Arial"/>
          <w:bCs/>
          <w:color w:val="414042"/>
          <w:lang w:val="es-ES"/>
        </w:rPr>
        <w:t>Lippincott</w:t>
      </w:r>
      <w:proofErr w:type="spellEnd"/>
      <w:r w:rsidRPr="009E0358">
        <w:rPr>
          <w:rFonts w:ascii="Arial" w:hAnsi="Arial" w:cs="Arial"/>
          <w:bCs/>
          <w:color w:val="414042"/>
          <w:lang w:val="es-ES"/>
        </w:rPr>
        <w:t xml:space="preserve"> para crear un</w:t>
      </w:r>
      <w:r w:rsidR="006F00B5">
        <w:rPr>
          <w:rFonts w:ascii="Arial" w:hAnsi="Arial" w:cs="Arial"/>
          <w:bCs/>
          <w:color w:val="414042"/>
          <w:lang w:val="es-ES"/>
        </w:rPr>
        <w:t>a nueva estrategia de marca y</w:t>
      </w:r>
      <w:r w:rsidRPr="009E0358">
        <w:rPr>
          <w:rFonts w:ascii="Arial" w:hAnsi="Arial" w:cs="Arial"/>
          <w:bCs/>
          <w:color w:val="414042"/>
          <w:lang w:val="es-ES"/>
        </w:rPr>
        <w:t xml:space="preserve"> experiencia de</w:t>
      </w:r>
      <w:r w:rsidR="006F00B5">
        <w:rPr>
          <w:rFonts w:ascii="Arial" w:hAnsi="Arial" w:cs="Arial"/>
          <w:bCs/>
          <w:color w:val="414042"/>
          <w:lang w:val="es-ES"/>
        </w:rPr>
        <w:t xml:space="preserve"> </w:t>
      </w:r>
      <w:r w:rsidR="00AF3E34">
        <w:rPr>
          <w:rFonts w:ascii="Arial" w:hAnsi="Arial" w:cs="Arial"/>
          <w:bCs/>
          <w:color w:val="414042"/>
          <w:lang w:val="es-ES"/>
        </w:rPr>
        <w:t xml:space="preserve">cliente </w:t>
      </w:r>
      <w:r w:rsidR="006F00B5">
        <w:rPr>
          <w:rFonts w:ascii="Arial" w:hAnsi="Arial" w:cs="Arial"/>
          <w:bCs/>
          <w:color w:val="414042"/>
          <w:lang w:val="es-ES"/>
        </w:rPr>
        <w:t>que nos ayude a conseguir nuestros objetivos</w:t>
      </w:r>
      <w:r w:rsidRPr="009E0358">
        <w:rPr>
          <w:rFonts w:ascii="Arial" w:hAnsi="Arial" w:cs="Arial"/>
          <w:bCs/>
          <w:color w:val="414042"/>
          <w:lang w:val="es-ES"/>
        </w:rPr>
        <w:t xml:space="preserve"> y</w:t>
      </w:r>
      <w:r w:rsidR="006F00B5">
        <w:rPr>
          <w:rFonts w:ascii="Arial" w:hAnsi="Arial" w:cs="Arial"/>
          <w:bCs/>
          <w:color w:val="414042"/>
          <w:lang w:val="es-ES"/>
        </w:rPr>
        <w:t xml:space="preserve"> que se</w:t>
      </w:r>
      <w:r w:rsidRPr="009E0358">
        <w:rPr>
          <w:rFonts w:ascii="Arial" w:hAnsi="Arial" w:cs="Arial"/>
          <w:bCs/>
          <w:color w:val="414042"/>
          <w:lang w:val="es-ES"/>
        </w:rPr>
        <w:t xml:space="preserve"> adapt</w:t>
      </w:r>
      <w:r w:rsidR="006F00B5">
        <w:rPr>
          <w:rFonts w:ascii="Arial" w:hAnsi="Arial" w:cs="Arial"/>
          <w:bCs/>
          <w:color w:val="414042"/>
          <w:lang w:val="es-ES"/>
        </w:rPr>
        <w:t>e a nuestra identidad", afirmó</w:t>
      </w:r>
      <w:r w:rsidRPr="009E0358">
        <w:rPr>
          <w:rFonts w:ascii="Arial" w:hAnsi="Arial" w:cs="Arial"/>
          <w:bCs/>
          <w:color w:val="414042"/>
          <w:lang w:val="es-ES"/>
        </w:rPr>
        <w:t xml:space="preserve"> Jean-Claude </w:t>
      </w:r>
      <w:proofErr w:type="spellStart"/>
      <w:r w:rsidRPr="009E0358">
        <w:rPr>
          <w:rFonts w:ascii="Arial" w:hAnsi="Arial" w:cs="Arial"/>
          <w:bCs/>
          <w:color w:val="414042"/>
          <w:lang w:val="es-ES"/>
        </w:rPr>
        <w:t>Sonet</w:t>
      </w:r>
      <w:proofErr w:type="spellEnd"/>
      <w:r w:rsidRPr="009E0358">
        <w:rPr>
          <w:rFonts w:ascii="Arial" w:hAnsi="Arial" w:cs="Arial"/>
          <w:bCs/>
          <w:color w:val="414042"/>
          <w:lang w:val="es-ES"/>
        </w:rPr>
        <w:t xml:space="preserve">, </w:t>
      </w:r>
      <w:r w:rsidR="00404E9F">
        <w:rPr>
          <w:rFonts w:ascii="Arial" w:hAnsi="Arial" w:cs="Arial"/>
          <w:bCs/>
          <w:color w:val="414042"/>
          <w:lang w:val="es-ES"/>
        </w:rPr>
        <w:t>d</w:t>
      </w:r>
      <w:r w:rsidR="00404E9F" w:rsidRPr="009E0358">
        <w:rPr>
          <w:rFonts w:ascii="Arial" w:hAnsi="Arial" w:cs="Arial"/>
          <w:bCs/>
          <w:color w:val="414042"/>
          <w:lang w:val="es-ES"/>
        </w:rPr>
        <w:t xml:space="preserve">irector </w:t>
      </w:r>
      <w:r w:rsidRPr="009E0358">
        <w:rPr>
          <w:rFonts w:ascii="Arial" w:hAnsi="Arial" w:cs="Arial"/>
          <w:bCs/>
          <w:color w:val="414042"/>
          <w:lang w:val="es-ES"/>
        </w:rPr>
        <w:t>de Marketing y Comunicaci</w:t>
      </w:r>
      <w:r w:rsidR="007951AB">
        <w:rPr>
          <w:rFonts w:ascii="Arial" w:hAnsi="Arial" w:cs="Arial"/>
          <w:bCs/>
          <w:color w:val="414042"/>
          <w:lang w:val="es-ES"/>
        </w:rPr>
        <w:t>ón</w:t>
      </w:r>
      <w:r w:rsidRPr="009E0358">
        <w:rPr>
          <w:rFonts w:ascii="Arial" w:hAnsi="Arial" w:cs="Arial"/>
          <w:bCs/>
          <w:color w:val="414042"/>
          <w:lang w:val="es-ES"/>
        </w:rPr>
        <w:t xml:space="preserve"> de </w:t>
      </w:r>
      <w:proofErr w:type="spellStart"/>
      <w:r w:rsidRPr="009E0358">
        <w:rPr>
          <w:rFonts w:ascii="Arial" w:hAnsi="Arial" w:cs="Arial"/>
          <w:bCs/>
          <w:color w:val="414042"/>
          <w:lang w:val="es-ES"/>
        </w:rPr>
        <w:t>DPDgroup</w:t>
      </w:r>
      <w:proofErr w:type="spellEnd"/>
      <w:r w:rsidRPr="009E0358">
        <w:rPr>
          <w:rFonts w:ascii="Arial" w:hAnsi="Arial" w:cs="Arial"/>
          <w:bCs/>
          <w:color w:val="414042"/>
          <w:lang w:val="es-ES"/>
        </w:rPr>
        <w:t>.</w:t>
      </w:r>
      <w:r w:rsidR="000A16D7">
        <w:rPr>
          <w:rFonts w:ascii="Arial" w:hAnsi="Arial" w:cs="Arial"/>
          <w:bCs/>
          <w:color w:val="414042"/>
          <w:lang w:val="es-ES"/>
        </w:rPr>
        <w:t xml:space="preserve"> </w:t>
      </w:r>
      <w:r w:rsidR="0049248F">
        <w:rPr>
          <w:rFonts w:ascii="Arial" w:hAnsi="Arial" w:cs="Arial"/>
          <w:bCs/>
          <w:color w:val="414042"/>
          <w:lang w:val="es-ES"/>
        </w:rPr>
        <w:t xml:space="preserve">“Ser premiados con un </w:t>
      </w:r>
      <w:proofErr w:type="spellStart"/>
      <w:r w:rsidR="0049248F">
        <w:rPr>
          <w:rFonts w:ascii="Arial" w:hAnsi="Arial" w:cs="Arial"/>
          <w:bCs/>
          <w:color w:val="414042"/>
          <w:lang w:val="es-ES"/>
        </w:rPr>
        <w:t>Transform</w:t>
      </w:r>
      <w:proofErr w:type="spellEnd"/>
      <w:r w:rsidR="0049248F">
        <w:rPr>
          <w:rFonts w:ascii="Arial" w:hAnsi="Arial" w:cs="Arial"/>
          <w:bCs/>
          <w:color w:val="414042"/>
          <w:lang w:val="es-ES"/>
        </w:rPr>
        <w:t xml:space="preserve"> </w:t>
      </w:r>
      <w:proofErr w:type="spellStart"/>
      <w:r w:rsidR="0049248F">
        <w:rPr>
          <w:rFonts w:ascii="Arial" w:hAnsi="Arial" w:cs="Arial"/>
          <w:bCs/>
          <w:color w:val="414042"/>
          <w:lang w:val="es-ES"/>
        </w:rPr>
        <w:t>Award</w:t>
      </w:r>
      <w:proofErr w:type="spellEnd"/>
      <w:r w:rsidR="0049248F">
        <w:rPr>
          <w:rFonts w:ascii="Arial" w:hAnsi="Arial" w:cs="Arial"/>
          <w:bCs/>
          <w:color w:val="414042"/>
          <w:lang w:val="es-ES"/>
        </w:rPr>
        <w:t xml:space="preserve"> reconoce la innovación y la excelencia creativa que hemos conseguido con este trabajo de marca y lo </w:t>
      </w:r>
      <w:r w:rsidR="00404E9F">
        <w:rPr>
          <w:rFonts w:ascii="Arial" w:hAnsi="Arial" w:cs="Arial"/>
          <w:bCs/>
          <w:color w:val="414042"/>
          <w:lang w:val="es-ES"/>
        </w:rPr>
        <w:t xml:space="preserve">posiciona </w:t>
      </w:r>
      <w:r w:rsidR="0049248F">
        <w:rPr>
          <w:rFonts w:ascii="Arial" w:hAnsi="Arial" w:cs="Arial"/>
          <w:bCs/>
          <w:color w:val="414042"/>
          <w:lang w:val="es-ES"/>
        </w:rPr>
        <w:t xml:space="preserve">además como un éxito. Cada una de las categorías de este prestigioso premio pone el foco en aspectos concretos del proceso de marca, </w:t>
      </w:r>
      <w:r w:rsidR="00D12A97" w:rsidRPr="00D12A97">
        <w:rPr>
          <w:rFonts w:ascii="Arial" w:hAnsi="Arial" w:cs="Arial"/>
          <w:bCs/>
          <w:color w:val="414042"/>
          <w:lang w:val="es-ES"/>
        </w:rPr>
        <w:t>marcando  un punto de referencia  del trabajo de alta calidad que está transformando el sector”.</w:t>
      </w:r>
    </w:p>
    <w:p w:rsidR="008111CC" w:rsidRDefault="008111CC" w:rsidP="00D325E9">
      <w:pPr>
        <w:pStyle w:val="Copy"/>
        <w:widowControl/>
        <w:tabs>
          <w:tab w:val="clear" w:pos="680"/>
          <w:tab w:val="clear" w:pos="850"/>
          <w:tab w:val="left" w:pos="198"/>
          <w:tab w:val="left" w:pos="2835"/>
        </w:tabs>
        <w:spacing w:line="360" w:lineRule="auto"/>
        <w:jc w:val="both"/>
        <w:rPr>
          <w:rFonts w:ascii="Arial" w:hAnsi="Arial" w:cs="Arial"/>
          <w:bCs/>
          <w:color w:val="414042"/>
          <w:lang w:val="es-ES"/>
        </w:rPr>
      </w:pPr>
    </w:p>
    <w:p w:rsidR="00B95F39" w:rsidRPr="009E0358" w:rsidRDefault="005805BE" w:rsidP="00B95F39">
      <w:pPr>
        <w:pStyle w:val="Copy"/>
        <w:widowControl/>
        <w:tabs>
          <w:tab w:val="clear" w:pos="680"/>
          <w:tab w:val="clear" w:pos="850"/>
          <w:tab w:val="left" w:pos="198"/>
          <w:tab w:val="left" w:pos="2835"/>
        </w:tabs>
        <w:spacing w:line="360" w:lineRule="auto"/>
        <w:jc w:val="both"/>
        <w:rPr>
          <w:rFonts w:ascii="Arial" w:hAnsi="Arial" w:cs="Arial"/>
          <w:bCs/>
          <w:color w:val="414042"/>
          <w:lang w:val="es-ES"/>
        </w:rPr>
      </w:pPr>
      <w:r>
        <w:rPr>
          <w:rFonts w:ascii="Arial" w:hAnsi="Arial" w:cs="Arial"/>
          <w:bCs/>
          <w:color w:val="414042"/>
          <w:lang w:val="es-ES"/>
        </w:rPr>
        <w:t>"Estamos muy orgullosos de que</w:t>
      </w:r>
      <w:r w:rsidR="00B95F39" w:rsidRPr="009E0358">
        <w:rPr>
          <w:rFonts w:ascii="Arial" w:hAnsi="Arial" w:cs="Arial"/>
          <w:bCs/>
          <w:color w:val="414042"/>
          <w:lang w:val="es-ES"/>
        </w:rPr>
        <w:t xml:space="preserve"> </w:t>
      </w:r>
      <w:proofErr w:type="spellStart"/>
      <w:r w:rsidR="00B95F39" w:rsidRPr="009E0358">
        <w:rPr>
          <w:rFonts w:ascii="Arial" w:hAnsi="Arial" w:cs="Arial"/>
          <w:bCs/>
          <w:color w:val="414042"/>
          <w:lang w:val="es-ES"/>
        </w:rPr>
        <w:t>DPDgroup</w:t>
      </w:r>
      <w:proofErr w:type="spellEnd"/>
      <w:r>
        <w:rPr>
          <w:rFonts w:ascii="Arial" w:hAnsi="Arial" w:cs="Arial"/>
          <w:bCs/>
          <w:color w:val="414042"/>
          <w:lang w:val="es-ES"/>
        </w:rPr>
        <w:t xml:space="preserve"> haya sido reconocido con este prestigioso premio. Hemos tenido una fuerte competencia por el alto nivel de los nominados que han sido valorados </w:t>
      </w:r>
      <w:r w:rsidR="00B95F39" w:rsidRPr="009E0358">
        <w:rPr>
          <w:rFonts w:ascii="Arial" w:hAnsi="Arial" w:cs="Arial"/>
          <w:bCs/>
          <w:color w:val="414042"/>
          <w:lang w:val="es-ES"/>
        </w:rPr>
        <w:t>por un panel de expertos de</w:t>
      </w:r>
      <w:r>
        <w:rPr>
          <w:rFonts w:ascii="Arial" w:hAnsi="Arial" w:cs="Arial"/>
          <w:bCs/>
          <w:color w:val="414042"/>
          <w:lang w:val="es-ES"/>
        </w:rPr>
        <w:t xml:space="preserve"> la industria</w:t>
      </w:r>
      <w:r w:rsidR="00B95F39" w:rsidRPr="009E0358">
        <w:rPr>
          <w:rFonts w:ascii="Arial" w:hAnsi="Arial" w:cs="Arial"/>
          <w:bCs/>
          <w:color w:val="414042"/>
          <w:lang w:val="es-ES"/>
        </w:rPr>
        <w:t xml:space="preserve"> </w:t>
      </w:r>
      <w:r w:rsidR="00B95F39">
        <w:rPr>
          <w:rFonts w:ascii="Arial" w:hAnsi="Arial" w:cs="Arial"/>
          <w:bCs/>
          <w:color w:val="414042"/>
          <w:lang w:val="es-ES"/>
        </w:rPr>
        <w:t xml:space="preserve">en diferentes </w:t>
      </w:r>
      <w:r w:rsidR="00B95F39" w:rsidRPr="009E0358">
        <w:rPr>
          <w:rFonts w:ascii="Arial" w:hAnsi="Arial" w:cs="Arial"/>
          <w:bCs/>
          <w:color w:val="414042"/>
          <w:lang w:val="es-ES"/>
        </w:rPr>
        <w:t xml:space="preserve">sectores", explica </w:t>
      </w:r>
      <w:proofErr w:type="spellStart"/>
      <w:r w:rsidR="00B95F39" w:rsidRPr="009E0358">
        <w:rPr>
          <w:rFonts w:ascii="Arial" w:hAnsi="Arial" w:cs="Arial"/>
          <w:bCs/>
          <w:color w:val="414042"/>
          <w:lang w:val="es-ES"/>
        </w:rPr>
        <w:t>Vincent</w:t>
      </w:r>
      <w:proofErr w:type="spellEnd"/>
      <w:r w:rsidR="00B95F39" w:rsidRPr="009E0358">
        <w:rPr>
          <w:rFonts w:ascii="Arial" w:hAnsi="Arial" w:cs="Arial"/>
          <w:bCs/>
          <w:color w:val="414042"/>
          <w:lang w:val="es-ES"/>
        </w:rPr>
        <w:t xml:space="preserve"> </w:t>
      </w:r>
      <w:proofErr w:type="spellStart"/>
      <w:r w:rsidR="00B95F39" w:rsidRPr="009E0358">
        <w:rPr>
          <w:rFonts w:ascii="Arial" w:hAnsi="Arial" w:cs="Arial"/>
          <w:bCs/>
          <w:color w:val="414042"/>
          <w:lang w:val="es-ES"/>
        </w:rPr>
        <w:t>Parisse</w:t>
      </w:r>
      <w:proofErr w:type="spellEnd"/>
      <w:r w:rsidR="00B95F39" w:rsidRPr="009E0358">
        <w:rPr>
          <w:rFonts w:ascii="Arial" w:hAnsi="Arial" w:cs="Arial"/>
          <w:bCs/>
          <w:color w:val="414042"/>
          <w:lang w:val="es-ES"/>
        </w:rPr>
        <w:t xml:space="preserve">, </w:t>
      </w:r>
      <w:proofErr w:type="spellStart"/>
      <w:r w:rsidR="00404E9F">
        <w:rPr>
          <w:rFonts w:ascii="Arial" w:hAnsi="Arial" w:cs="Arial"/>
          <w:bCs/>
          <w:color w:val="414042"/>
          <w:lang w:val="es-ES"/>
        </w:rPr>
        <w:t>s</w:t>
      </w:r>
      <w:r w:rsidR="00B95F39">
        <w:rPr>
          <w:rFonts w:ascii="Arial" w:hAnsi="Arial" w:cs="Arial"/>
          <w:bCs/>
          <w:color w:val="414042"/>
          <w:lang w:val="es-ES"/>
        </w:rPr>
        <w:t>enior</w:t>
      </w:r>
      <w:proofErr w:type="spellEnd"/>
      <w:r w:rsidR="00B95F39">
        <w:rPr>
          <w:rFonts w:ascii="Arial" w:hAnsi="Arial" w:cs="Arial"/>
          <w:bCs/>
          <w:color w:val="414042"/>
          <w:lang w:val="es-ES"/>
        </w:rPr>
        <w:t xml:space="preserve"> </w:t>
      </w:r>
      <w:proofErr w:type="spellStart"/>
      <w:r w:rsidR="00404E9F">
        <w:rPr>
          <w:rFonts w:ascii="Arial" w:hAnsi="Arial" w:cs="Arial"/>
          <w:bCs/>
          <w:color w:val="414042"/>
          <w:lang w:val="es-ES"/>
        </w:rPr>
        <w:t>partner</w:t>
      </w:r>
      <w:proofErr w:type="spellEnd"/>
      <w:r w:rsidR="00404E9F">
        <w:rPr>
          <w:rFonts w:ascii="Arial" w:hAnsi="Arial" w:cs="Arial"/>
          <w:bCs/>
          <w:color w:val="414042"/>
          <w:lang w:val="es-ES"/>
        </w:rPr>
        <w:t xml:space="preserve"> </w:t>
      </w:r>
      <w:r w:rsidR="00B95F39">
        <w:rPr>
          <w:rFonts w:ascii="Arial" w:hAnsi="Arial" w:cs="Arial"/>
          <w:bCs/>
          <w:color w:val="414042"/>
          <w:lang w:val="es-ES"/>
        </w:rPr>
        <w:t xml:space="preserve">en Estrategia de </w:t>
      </w:r>
      <w:proofErr w:type="spellStart"/>
      <w:r w:rsidR="00B95F39">
        <w:rPr>
          <w:rFonts w:ascii="Arial" w:hAnsi="Arial" w:cs="Arial"/>
          <w:bCs/>
          <w:color w:val="414042"/>
          <w:lang w:val="es-ES"/>
        </w:rPr>
        <w:t>Branding</w:t>
      </w:r>
      <w:proofErr w:type="spellEnd"/>
      <w:r>
        <w:rPr>
          <w:rFonts w:ascii="Arial" w:hAnsi="Arial" w:cs="Arial"/>
          <w:bCs/>
          <w:color w:val="414042"/>
          <w:lang w:val="es-ES"/>
        </w:rPr>
        <w:t xml:space="preserve"> de </w:t>
      </w:r>
      <w:proofErr w:type="spellStart"/>
      <w:r>
        <w:rPr>
          <w:rFonts w:ascii="Arial" w:hAnsi="Arial" w:cs="Arial"/>
          <w:bCs/>
          <w:color w:val="414042"/>
          <w:lang w:val="es-ES"/>
        </w:rPr>
        <w:t>Lippincott</w:t>
      </w:r>
      <w:proofErr w:type="spellEnd"/>
      <w:r w:rsidR="00B95F39" w:rsidRPr="009E0358">
        <w:rPr>
          <w:rFonts w:ascii="Arial" w:hAnsi="Arial" w:cs="Arial"/>
          <w:bCs/>
          <w:color w:val="414042"/>
          <w:lang w:val="es-ES"/>
        </w:rPr>
        <w:t>.</w:t>
      </w:r>
    </w:p>
    <w:p w:rsidR="00620601" w:rsidRPr="00222E56" w:rsidRDefault="00620601" w:rsidP="00620601">
      <w:pPr>
        <w:pStyle w:val="Copy"/>
        <w:widowControl/>
        <w:tabs>
          <w:tab w:val="clear" w:pos="680"/>
          <w:tab w:val="clear" w:pos="850"/>
          <w:tab w:val="left" w:pos="198"/>
          <w:tab w:val="left" w:pos="2835"/>
        </w:tabs>
        <w:spacing w:line="360" w:lineRule="auto"/>
        <w:jc w:val="both"/>
        <w:rPr>
          <w:rFonts w:ascii="Arial" w:hAnsi="Arial" w:cs="Arial"/>
          <w:bCs/>
          <w:color w:val="414042"/>
          <w:lang w:val="es-ES"/>
        </w:rPr>
      </w:pPr>
    </w:p>
    <w:p w:rsidR="0038071E" w:rsidRPr="0038071E" w:rsidRDefault="0038071E" w:rsidP="00620601">
      <w:pPr>
        <w:pStyle w:val="Copy"/>
        <w:widowControl/>
        <w:tabs>
          <w:tab w:val="clear" w:pos="680"/>
          <w:tab w:val="clear" w:pos="850"/>
          <w:tab w:val="left" w:pos="198"/>
          <w:tab w:val="left" w:pos="2835"/>
        </w:tabs>
        <w:spacing w:line="360" w:lineRule="auto"/>
        <w:jc w:val="both"/>
        <w:rPr>
          <w:rFonts w:ascii="Arial" w:hAnsi="Arial" w:cs="Arial"/>
          <w:bCs/>
          <w:color w:val="414042"/>
          <w:lang w:val="es-ES"/>
        </w:rPr>
      </w:pPr>
      <w:r w:rsidRPr="0038071E">
        <w:rPr>
          <w:rFonts w:ascii="Arial" w:hAnsi="Arial" w:cs="Arial"/>
          <w:bCs/>
          <w:color w:val="414042"/>
          <w:lang w:val="es-ES"/>
        </w:rPr>
        <w:t>"</w:t>
      </w:r>
      <w:r w:rsidR="00B9065C">
        <w:rPr>
          <w:rFonts w:ascii="Arial" w:hAnsi="Arial" w:cs="Arial"/>
          <w:bCs/>
          <w:color w:val="414042"/>
          <w:lang w:val="es-ES"/>
        </w:rPr>
        <w:t xml:space="preserve">Ganar </w:t>
      </w:r>
      <w:r w:rsidR="005805BE">
        <w:rPr>
          <w:rFonts w:ascii="Arial" w:hAnsi="Arial" w:cs="Arial"/>
          <w:bCs/>
          <w:color w:val="414042"/>
          <w:lang w:val="es-ES"/>
        </w:rPr>
        <w:t xml:space="preserve">este premio </w:t>
      </w:r>
      <w:r w:rsidRPr="0038071E">
        <w:rPr>
          <w:rFonts w:ascii="Arial" w:hAnsi="Arial" w:cs="Arial"/>
          <w:bCs/>
          <w:color w:val="414042"/>
          <w:lang w:val="es-ES"/>
        </w:rPr>
        <w:t>es un logro excepcional y refleja la expe</w:t>
      </w:r>
      <w:r w:rsidR="00B9065C">
        <w:rPr>
          <w:rFonts w:ascii="Arial" w:hAnsi="Arial" w:cs="Arial"/>
          <w:bCs/>
          <w:color w:val="414042"/>
          <w:lang w:val="es-ES"/>
        </w:rPr>
        <w:t>riencia y el entusiasmo de nuestros socios en toda</w:t>
      </w:r>
      <w:r w:rsidRPr="0038071E">
        <w:rPr>
          <w:rFonts w:ascii="Arial" w:hAnsi="Arial" w:cs="Arial"/>
          <w:bCs/>
          <w:color w:val="414042"/>
          <w:lang w:val="es-ES"/>
        </w:rPr>
        <w:t xml:space="preserve"> Europa. Contribuye a nuestro reconocimiento como expertos en</w:t>
      </w:r>
      <w:r w:rsidR="00B9065C">
        <w:rPr>
          <w:rFonts w:ascii="Arial" w:hAnsi="Arial" w:cs="Arial"/>
          <w:bCs/>
          <w:color w:val="414042"/>
          <w:lang w:val="es-ES"/>
        </w:rPr>
        <w:t xml:space="preserve"> los servicios de paquetería", a</w:t>
      </w:r>
      <w:r w:rsidRPr="0038071E">
        <w:rPr>
          <w:rFonts w:ascii="Arial" w:hAnsi="Arial" w:cs="Arial"/>
          <w:bCs/>
          <w:color w:val="414042"/>
          <w:lang w:val="es-ES"/>
        </w:rPr>
        <w:t xml:space="preserve">ñade </w:t>
      </w:r>
      <w:proofErr w:type="spellStart"/>
      <w:r w:rsidRPr="0038071E">
        <w:rPr>
          <w:rFonts w:ascii="Arial" w:hAnsi="Arial" w:cs="Arial"/>
          <w:bCs/>
          <w:color w:val="414042"/>
          <w:lang w:val="es-ES"/>
        </w:rPr>
        <w:t>Sonet</w:t>
      </w:r>
      <w:proofErr w:type="spellEnd"/>
      <w:r w:rsidR="00AF3E34">
        <w:rPr>
          <w:rFonts w:ascii="Arial" w:hAnsi="Arial" w:cs="Arial"/>
          <w:bCs/>
          <w:color w:val="414042"/>
          <w:lang w:val="es-ES"/>
        </w:rPr>
        <w:t>.</w:t>
      </w:r>
    </w:p>
    <w:p w:rsidR="00620601" w:rsidRPr="0038071E" w:rsidRDefault="00620601" w:rsidP="00393F39">
      <w:pPr>
        <w:pStyle w:val="Copy"/>
        <w:widowControl/>
        <w:tabs>
          <w:tab w:val="clear" w:pos="680"/>
          <w:tab w:val="clear" w:pos="850"/>
          <w:tab w:val="left" w:pos="198"/>
          <w:tab w:val="left" w:pos="2835"/>
        </w:tabs>
        <w:spacing w:line="360" w:lineRule="auto"/>
        <w:jc w:val="both"/>
        <w:rPr>
          <w:rFonts w:ascii="Arial" w:hAnsi="Arial" w:cs="Arial"/>
          <w:bCs/>
          <w:color w:val="414042"/>
          <w:lang w:val="es-ES"/>
        </w:rPr>
      </w:pPr>
    </w:p>
    <w:p w:rsidR="0038071E" w:rsidRPr="0038071E" w:rsidRDefault="0038071E" w:rsidP="00393F39">
      <w:pPr>
        <w:pStyle w:val="Copy"/>
        <w:widowControl/>
        <w:tabs>
          <w:tab w:val="clear" w:pos="680"/>
          <w:tab w:val="clear" w:pos="850"/>
          <w:tab w:val="left" w:pos="198"/>
          <w:tab w:val="left" w:pos="2835"/>
        </w:tabs>
        <w:spacing w:line="360" w:lineRule="auto"/>
        <w:jc w:val="both"/>
        <w:rPr>
          <w:rFonts w:ascii="Arial" w:hAnsi="Arial" w:cs="Arial"/>
          <w:bCs/>
          <w:color w:val="414042"/>
          <w:lang w:val="es-ES"/>
        </w:rPr>
      </w:pPr>
      <w:r w:rsidRPr="0038071E">
        <w:rPr>
          <w:rFonts w:ascii="Arial" w:hAnsi="Arial" w:cs="Arial"/>
          <w:bCs/>
          <w:color w:val="414042"/>
          <w:lang w:val="es-ES"/>
        </w:rPr>
        <w:t xml:space="preserve">Hoy </w:t>
      </w:r>
      <w:r w:rsidR="001C44FF">
        <w:rPr>
          <w:rFonts w:ascii="Arial" w:hAnsi="Arial" w:cs="Arial"/>
          <w:bCs/>
          <w:color w:val="414042"/>
          <w:lang w:val="es-ES"/>
        </w:rPr>
        <w:t xml:space="preserve">en día, </w:t>
      </w:r>
      <w:proofErr w:type="spellStart"/>
      <w:r w:rsidRPr="0038071E">
        <w:rPr>
          <w:rFonts w:ascii="Arial" w:hAnsi="Arial" w:cs="Arial"/>
          <w:bCs/>
          <w:color w:val="414042"/>
          <w:lang w:val="es-ES"/>
        </w:rPr>
        <w:t>DPDgroup</w:t>
      </w:r>
      <w:proofErr w:type="spellEnd"/>
      <w:r w:rsidRPr="0038071E">
        <w:rPr>
          <w:rFonts w:ascii="Arial" w:hAnsi="Arial" w:cs="Arial"/>
          <w:bCs/>
          <w:color w:val="414042"/>
          <w:lang w:val="es-ES"/>
        </w:rPr>
        <w:t xml:space="preserve"> es capaz de </w:t>
      </w:r>
      <w:r w:rsidR="001C44FF">
        <w:rPr>
          <w:rFonts w:ascii="Arial" w:hAnsi="Arial" w:cs="Arial"/>
          <w:bCs/>
          <w:color w:val="414042"/>
          <w:lang w:val="es-ES"/>
        </w:rPr>
        <w:t xml:space="preserve">continuar su </w:t>
      </w:r>
      <w:r w:rsidRPr="0038071E">
        <w:rPr>
          <w:rFonts w:ascii="Arial" w:hAnsi="Arial" w:cs="Arial"/>
          <w:bCs/>
          <w:color w:val="414042"/>
          <w:lang w:val="es-ES"/>
        </w:rPr>
        <w:t>desarroll</w:t>
      </w:r>
      <w:r w:rsidR="001C44FF">
        <w:rPr>
          <w:rFonts w:ascii="Arial" w:hAnsi="Arial" w:cs="Arial"/>
          <w:bCs/>
          <w:color w:val="414042"/>
          <w:lang w:val="es-ES"/>
        </w:rPr>
        <w:t xml:space="preserve">o en </w:t>
      </w:r>
      <w:r w:rsidRPr="0038071E">
        <w:rPr>
          <w:rFonts w:ascii="Arial" w:hAnsi="Arial" w:cs="Arial"/>
          <w:bCs/>
          <w:color w:val="414042"/>
          <w:lang w:val="es-ES"/>
        </w:rPr>
        <w:t xml:space="preserve">Europa y </w:t>
      </w:r>
      <w:r w:rsidR="001C44FF">
        <w:rPr>
          <w:rFonts w:ascii="Arial" w:hAnsi="Arial" w:cs="Arial"/>
          <w:bCs/>
          <w:color w:val="414042"/>
          <w:lang w:val="es-ES"/>
        </w:rPr>
        <w:t xml:space="preserve">en todo el mundo. Su objetivo es </w:t>
      </w:r>
      <w:r w:rsidRPr="0038071E">
        <w:rPr>
          <w:rFonts w:ascii="Arial" w:hAnsi="Arial" w:cs="Arial"/>
          <w:bCs/>
          <w:color w:val="414042"/>
          <w:lang w:val="es-ES"/>
        </w:rPr>
        <w:t xml:space="preserve">ampliar </w:t>
      </w:r>
      <w:r w:rsidR="004D647A">
        <w:rPr>
          <w:rFonts w:ascii="Arial" w:hAnsi="Arial" w:cs="Arial"/>
          <w:bCs/>
          <w:color w:val="414042"/>
          <w:lang w:val="es-ES"/>
        </w:rPr>
        <w:t xml:space="preserve">aún más </w:t>
      </w:r>
      <w:r w:rsidRPr="0038071E">
        <w:rPr>
          <w:rFonts w:ascii="Arial" w:hAnsi="Arial" w:cs="Arial"/>
          <w:bCs/>
          <w:color w:val="414042"/>
          <w:lang w:val="es-ES"/>
        </w:rPr>
        <w:t>su</w:t>
      </w:r>
      <w:r w:rsidR="002E49C0">
        <w:rPr>
          <w:rFonts w:ascii="Arial" w:hAnsi="Arial" w:cs="Arial"/>
          <w:bCs/>
          <w:color w:val="414042"/>
          <w:lang w:val="es-ES"/>
        </w:rPr>
        <w:t xml:space="preserve"> </w:t>
      </w:r>
      <w:r w:rsidR="004D647A">
        <w:rPr>
          <w:rFonts w:ascii="Arial" w:hAnsi="Arial" w:cs="Arial"/>
          <w:bCs/>
          <w:color w:val="414042"/>
          <w:lang w:val="es-ES"/>
        </w:rPr>
        <w:t xml:space="preserve">enfoque </w:t>
      </w:r>
      <w:r w:rsidRPr="0038071E">
        <w:rPr>
          <w:rFonts w:ascii="Arial" w:hAnsi="Arial" w:cs="Arial"/>
          <w:bCs/>
          <w:color w:val="414042"/>
          <w:lang w:val="es-ES"/>
        </w:rPr>
        <w:t xml:space="preserve"> B2C</w:t>
      </w:r>
      <w:r w:rsidR="004D647A">
        <w:rPr>
          <w:rFonts w:ascii="Arial" w:hAnsi="Arial" w:cs="Arial"/>
          <w:bCs/>
          <w:color w:val="414042"/>
          <w:lang w:val="es-ES"/>
        </w:rPr>
        <w:t xml:space="preserve">, </w:t>
      </w:r>
      <w:r w:rsidR="002E49C0">
        <w:rPr>
          <w:rFonts w:ascii="Arial" w:hAnsi="Arial" w:cs="Arial"/>
          <w:bCs/>
          <w:color w:val="414042"/>
          <w:lang w:val="es-ES"/>
        </w:rPr>
        <w:t>ofrec</w:t>
      </w:r>
      <w:r w:rsidR="004D647A">
        <w:rPr>
          <w:rFonts w:ascii="Arial" w:hAnsi="Arial" w:cs="Arial"/>
          <w:bCs/>
          <w:color w:val="414042"/>
          <w:lang w:val="es-ES"/>
        </w:rPr>
        <w:t xml:space="preserve">iendo </w:t>
      </w:r>
      <w:r w:rsidRPr="0038071E">
        <w:rPr>
          <w:rFonts w:ascii="Arial" w:hAnsi="Arial" w:cs="Arial"/>
          <w:bCs/>
          <w:color w:val="414042"/>
          <w:lang w:val="es-ES"/>
        </w:rPr>
        <w:t xml:space="preserve"> valor </w:t>
      </w:r>
      <w:r w:rsidR="002E49C0">
        <w:rPr>
          <w:rFonts w:ascii="Arial" w:hAnsi="Arial" w:cs="Arial"/>
          <w:bCs/>
          <w:color w:val="414042"/>
          <w:lang w:val="es-ES"/>
        </w:rPr>
        <w:t xml:space="preserve">añadido </w:t>
      </w:r>
      <w:r w:rsidRPr="0038071E">
        <w:rPr>
          <w:rFonts w:ascii="Arial" w:hAnsi="Arial" w:cs="Arial"/>
          <w:bCs/>
          <w:color w:val="414042"/>
          <w:lang w:val="es-ES"/>
        </w:rPr>
        <w:t xml:space="preserve">a </w:t>
      </w:r>
      <w:r w:rsidR="005805BE">
        <w:rPr>
          <w:rFonts w:ascii="Arial" w:hAnsi="Arial" w:cs="Arial"/>
          <w:bCs/>
          <w:color w:val="414042"/>
          <w:lang w:val="es-ES"/>
        </w:rPr>
        <w:t xml:space="preserve">las empresas </w:t>
      </w:r>
      <w:r w:rsidRPr="0038071E">
        <w:rPr>
          <w:rFonts w:ascii="Arial" w:hAnsi="Arial" w:cs="Arial"/>
          <w:bCs/>
          <w:color w:val="414042"/>
          <w:lang w:val="es-ES"/>
        </w:rPr>
        <w:t>y</w:t>
      </w:r>
      <w:r w:rsidR="004D647A">
        <w:rPr>
          <w:rFonts w:ascii="Arial" w:hAnsi="Arial" w:cs="Arial"/>
          <w:bCs/>
          <w:color w:val="414042"/>
          <w:lang w:val="es-ES"/>
        </w:rPr>
        <w:t xml:space="preserve"> a</w:t>
      </w:r>
      <w:r w:rsidRPr="0038071E">
        <w:rPr>
          <w:rFonts w:ascii="Arial" w:hAnsi="Arial" w:cs="Arial"/>
          <w:bCs/>
          <w:color w:val="414042"/>
          <w:lang w:val="es-ES"/>
        </w:rPr>
        <w:t xml:space="preserve"> sus clientes </w:t>
      </w:r>
      <w:r w:rsidR="004D647A">
        <w:rPr>
          <w:rFonts w:ascii="Arial" w:hAnsi="Arial" w:cs="Arial"/>
          <w:bCs/>
          <w:color w:val="414042"/>
          <w:lang w:val="es-ES"/>
        </w:rPr>
        <w:t xml:space="preserve">de comercio electrónico </w:t>
      </w:r>
      <w:r w:rsidR="005805BE">
        <w:rPr>
          <w:rFonts w:ascii="Arial" w:hAnsi="Arial" w:cs="Arial"/>
          <w:bCs/>
          <w:color w:val="414042"/>
          <w:lang w:val="es-ES"/>
        </w:rPr>
        <w:t>que están creciendo rápidamente con sus dos</w:t>
      </w:r>
      <w:r w:rsidR="002E49C0">
        <w:rPr>
          <w:rFonts w:ascii="Arial" w:hAnsi="Arial" w:cs="Arial"/>
          <w:bCs/>
          <w:color w:val="414042"/>
          <w:lang w:val="es-ES"/>
        </w:rPr>
        <w:t xml:space="preserve"> </w:t>
      </w:r>
      <w:r w:rsidRPr="0038071E">
        <w:rPr>
          <w:rFonts w:ascii="Arial" w:hAnsi="Arial" w:cs="Arial"/>
          <w:bCs/>
          <w:color w:val="414042"/>
          <w:lang w:val="es-ES"/>
        </w:rPr>
        <w:t>servicios</w:t>
      </w:r>
      <w:r w:rsidR="00182820">
        <w:rPr>
          <w:rFonts w:ascii="Arial" w:hAnsi="Arial" w:cs="Arial"/>
          <w:bCs/>
          <w:color w:val="414042"/>
          <w:lang w:val="es-ES"/>
        </w:rPr>
        <w:t xml:space="preserve"> más significativos</w:t>
      </w:r>
      <w:r w:rsidRPr="0038071E">
        <w:rPr>
          <w:rFonts w:ascii="Arial" w:hAnsi="Arial" w:cs="Arial"/>
          <w:bCs/>
          <w:color w:val="414042"/>
          <w:lang w:val="es-ES"/>
        </w:rPr>
        <w:t>:</w:t>
      </w:r>
      <w:r w:rsidR="00182820">
        <w:rPr>
          <w:rFonts w:ascii="Arial" w:hAnsi="Arial" w:cs="Arial"/>
          <w:bCs/>
          <w:color w:val="414042"/>
          <w:lang w:val="es-ES"/>
        </w:rPr>
        <w:t xml:space="preserve"> la entrega interactiva</w:t>
      </w:r>
      <w:r w:rsidRPr="0038071E">
        <w:rPr>
          <w:rFonts w:ascii="Arial" w:hAnsi="Arial" w:cs="Arial"/>
          <w:bCs/>
          <w:color w:val="414042"/>
          <w:lang w:val="es-ES"/>
        </w:rPr>
        <w:t xml:space="preserve"> </w:t>
      </w:r>
      <w:r w:rsidR="00182820">
        <w:rPr>
          <w:rFonts w:ascii="Arial" w:hAnsi="Arial" w:cs="Arial"/>
          <w:bCs/>
          <w:color w:val="414042"/>
          <w:lang w:val="es-ES"/>
        </w:rPr>
        <w:t xml:space="preserve">a través de </w:t>
      </w:r>
      <w:proofErr w:type="spellStart"/>
      <w:r w:rsidR="00182820">
        <w:rPr>
          <w:rFonts w:ascii="Arial" w:hAnsi="Arial" w:cs="Arial"/>
          <w:bCs/>
          <w:color w:val="414042"/>
          <w:lang w:val="es-ES"/>
        </w:rPr>
        <w:t>P</w:t>
      </w:r>
      <w:r w:rsidR="007951AB">
        <w:rPr>
          <w:rFonts w:ascii="Arial" w:hAnsi="Arial" w:cs="Arial"/>
          <w:bCs/>
          <w:color w:val="414042"/>
          <w:lang w:val="es-ES"/>
        </w:rPr>
        <w:t>redict</w:t>
      </w:r>
      <w:proofErr w:type="spellEnd"/>
      <w:r w:rsidRPr="0038071E">
        <w:rPr>
          <w:rFonts w:ascii="Arial" w:hAnsi="Arial" w:cs="Arial"/>
          <w:bCs/>
          <w:color w:val="414042"/>
          <w:lang w:val="es-ES"/>
        </w:rPr>
        <w:t xml:space="preserve"> y el </w:t>
      </w:r>
      <w:r w:rsidR="00182820">
        <w:rPr>
          <w:rFonts w:ascii="Arial" w:hAnsi="Arial" w:cs="Arial"/>
          <w:bCs/>
          <w:color w:val="414042"/>
          <w:lang w:val="es-ES"/>
        </w:rPr>
        <w:t>desarrollo de su red</w:t>
      </w:r>
      <w:r w:rsidR="00404E9F">
        <w:rPr>
          <w:rFonts w:ascii="Arial" w:hAnsi="Arial" w:cs="Arial"/>
          <w:bCs/>
          <w:color w:val="414042"/>
          <w:lang w:val="es-ES"/>
        </w:rPr>
        <w:t xml:space="preserve"> de puntos de recogida y entrega de paquetes </w:t>
      </w:r>
      <w:bookmarkStart w:id="0" w:name="_GoBack"/>
      <w:bookmarkEnd w:id="0"/>
      <w:r w:rsidR="00182820">
        <w:rPr>
          <w:rFonts w:ascii="Arial" w:hAnsi="Arial" w:cs="Arial"/>
          <w:bCs/>
          <w:color w:val="414042"/>
          <w:lang w:val="es-ES"/>
        </w:rPr>
        <w:t>Pickup</w:t>
      </w:r>
      <w:r w:rsidRPr="0038071E">
        <w:rPr>
          <w:rFonts w:ascii="Arial" w:hAnsi="Arial" w:cs="Arial"/>
          <w:bCs/>
          <w:color w:val="414042"/>
          <w:lang w:val="es-ES"/>
        </w:rPr>
        <w:t>.</w:t>
      </w:r>
    </w:p>
    <w:p w:rsidR="00620601" w:rsidRPr="0038071E" w:rsidRDefault="00620601" w:rsidP="00393F39">
      <w:pPr>
        <w:pStyle w:val="Copy"/>
        <w:widowControl/>
        <w:tabs>
          <w:tab w:val="clear" w:pos="680"/>
          <w:tab w:val="clear" w:pos="850"/>
          <w:tab w:val="left" w:pos="198"/>
          <w:tab w:val="left" w:pos="2835"/>
        </w:tabs>
        <w:spacing w:line="360" w:lineRule="auto"/>
        <w:jc w:val="both"/>
        <w:rPr>
          <w:rFonts w:ascii="Arial" w:hAnsi="Arial" w:cs="Arial"/>
          <w:bCs/>
          <w:color w:val="414042"/>
          <w:lang w:val="es-ES"/>
        </w:rPr>
      </w:pPr>
    </w:p>
    <w:p w:rsidR="005805BE" w:rsidRPr="0038071E" w:rsidRDefault="005805BE" w:rsidP="005805BE">
      <w:pPr>
        <w:pStyle w:val="Copy"/>
        <w:widowControl/>
        <w:tabs>
          <w:tab w:val="clear" w:pos="680"/>
          <w:tab w:val="clear" w:pos="850"/>
          <w:tab w:val="left" w:pos="198"/>
          <w:tab w:val="left" w:pos="2835"/>
        </w:tabs>
        <w:spacing w:line="360" w:lineRule="auto"/>
        <w:jc w:val="both"/>
        <w:rPr>
          <w:rFonts w:ascii="Arial" w:hAnsi="Arial" w:cs="Arial"/>
          <w:bCs/>
          <w:color w:val="414042"/>
          <w:lang w:val="es-ES"/>
        </w:rPr>
      </w:pPr>
      <w:r>
        <w:rPr>
          <w:rFonts w:ascii="Arial" w:hAnsi="Arial" w:cs="Arial"/>
          <w:bCs/>
          <w:color w:val="414042"/>
          <w:lang w:val="es-ES"/>
        </w:rPr>
        <w:t xml:space="preserve">• Con </w:t>
      </w:r>
      <w:proofErr w:type="spellStart"/>
      <w:r>
        <w:rPr>
          <w:rFonts w:ascii="Arial" w:hAnsi="Arial" w:cs="Arial"/>
          <w:bCs/>
          <w:color w:val="414042"/>
          <w:lang w:val="es-ES"/>
        </w:rPr>
        <w:t>Predict</w:t>
      </w:r>
      <w:proofErr w:type="spellEnd"/>
      <w:r>
        <w:rPr>
          <w:rFonts w:ascii="Arial" w:hAnsi="Arial" w:cs="Arial"/>
          <w:bCs/>
          <w:color w:val="414042"/>
          <w:lang w:val="es-ES"/>
        </w:rPr>
        <w:t xml:space="preserve"> todos los</w:t>
      </w:r>
      <w:r w:rsidR="00B6540F">
        <w:rPr>
          <w:rFonts w:ascii="Arial" w:hAnsi="Arial" w:cs="Arial"/>
          <w:bCs/>
          <w:color w:val="414042"/>
          <w:lang w:val="es-ES"/>
        </w:rPr>
        <w:t xml:space="preserve"> destinatarios pueden tener el control de sus envíos</w:t>
      </w:r>
      <w:r>
        <w:rPr>
          <w:rFonts w:ascii="Arial" w:hAnsi="Arial" w:cs="Arial"/>
          <w:bCs/>
          <w:color w:val="414042"/>
          <w:lang w:val="es-ES"/>
        </w:rPr>
        <w:t xml:space="preserve">. </w:t>
      </w:r>
      <w:proofErr w:type="spellStart"/>
      <w:r w:rsidRPr="0038071E">
        <w:rPr>
          <w:rFonts w:ascii="Arial" w:hAnsi="Arial" w:cs="Arial"/>
          <w:bCs/>
          <w:color w:val="414042"/>
          <w:lang w:val="es-ES"/>
        </w:rPr>
        <w:t>DPDgroup</w:t>
      </w:r>
      <w:proofErr w:type="spellEnd"/>
      <w:r w:rsidRPr="0038071E">
        <w:rPr>
          <w:rFonts w:ascii="Arial" w:hAnsi="Arial" w:cs="Arial"/>
          <w:bCs/>
          <w:color w:val="414042"/>
          <w:lang w:val="es-ES"/>
        </w:rPr>
        <w:t xml:space="preserve"> será la primera red de </w:t>
      </w:r>
      <w:r>
        <w:rPr>
          <w:rFonts w:ascii="Arial" w:hAnsi="Arial" w:cs="Arial"/>
          <w:bCs/>
          <w:color w:val="414042"/>
          <w:lang w:val="es-ES"/>
        </w:rPr>
        <w:t xml:space="preserve">entrega que </w:t>
      </w:r>
      <w:r w:rsidRPr="0038071E">
        <w:rPr>
          <w:rFonts w:ascii="Arial" w:hAnsi="Arial" w:cs="Arial"/>
          <w:bCs/>
          <w:color w:val="414042"/>
          <w:lang w:val="es-ES"/>
        </w:rPr>
        <w:t>proporcionar</w:t>
      </w:r>
      <w:r>
        <w:rPr>
          <w:rFonts w:ascii="Arial" w:hAnsi="Arial" w:cs="Arial"/>
          <w:bCs/>
          <w:color w:val="414042"/>
          <w:lang w:val="es-ES"/>
        </w:rPr>
        <w:t>á</w:t>
      </w:r>
      <w:r w:rsidRPr="0038071E">
        <w:rPr>
          <w:rFonts w:ascii="Arial" w:hAnsi="Arial" w:cs="Arial"/>
          <w:bCs/>
          <w:color w:val="414042"/>
          <w:lang w:val="es-ES"/>
        </w:rPr>
        <w:t xml:space="preserve"> a sus destinatarios en 20 países notificación avanzad</w:t>
      </w:r>
      <w:r>
        <w:rPr>
          <w:rFonts w:ascii="Arial" w:hAnsi="Arial" w:cs="Arial"/>
          <w:bCs/>
          <w:color w:val="414042"/>
          <w:lang w:val="es-ES"/>
        </w:rPr>
        <w:t>a</w:t>
      </w:r>
      <w:r w:rsidRPr="0038071E">
        <w:rPr>
          <w:rFonts w:ascii="Arial" w:hAnsi="Arial" w:cs="Arial"/>
          <w:bCs/>
          <w:color w:val="414042"/>
          <w:lang w:val="es-ES"/>
        </w:rPr>
        <w:t xml:space="preserve"> de una ventana de entrega de una hora</w:t>
      </w:r>
      <w:r w:rsidR="00106CFC">
        <w:rPr>
          <w:rFonts w:ascii="Arial" w:hAnsi="Arial" w:cs="Arial"/>
          <w:bCs/>
          <w:color w:val="414042"/>
          <w:lang w:val="es-ES"/>
        </w:rPr>
        <w:t>.</w:t>
      </w:r>
    </w:p>
    <w:p w:rsidR="007951AB" w:rsidRPr="0038071E" w:rsidRDefault="007951AB" w:rsidP="0038071E">
      <w:pPr>
        <w:pStyle w:val="Copy"/>
        <w:tabs>
          <w:tab w:val="left" w:pos="198"/>
          <w:tab w:val="left" w:pos="2835"/>
        </w:tabs>
        <w:spacing w:line="360" w:lineRule="auto"/>
        <w:jc w:val="both"/>
        <w:rPr>
          <w:rFonts w:ascii="Arial" w:hAnsi="Arial" w:cs="Arial"/>
          <w:bCs/>
          <w:color w:val="414042"/>
          <w:lang w:val="es-ES"/>
        </w:rPr>
      </w:pPr>
    </w:p>
    <w:p w:rsidR="0038071E" w:rsidRDefault="00786E46" w:rsidP="0038071E">
      <w:pPr>
        <w:pStyle w:val="Copy"/>
        <w:tabs>
          <w:tab w:val="left" w:pos="198"/>
          <w:tab w:val="left" w:pos="2835"/>
        </w:tabs>
        <w:spacing w:line="360" w:lineRule="auto"/>
        <w:jc w:val="both"/>
        <w:rPr>
          <w:rFonts w:ascii="Arial" w:hAnsi="Arial" w:cs="Arial"/>
          <w:bCs/>
          <w:color w:val="414042"/>
          <w:lang w:val="es-ES"/>
        </w:rPr>
      </w:pPr>
      <w:r>
        <w:rPr>
          <w:rFonts w:ascii="Arial" w:hAnsi="Arial" w:cs="Arial"/>
          <w:bCs/>
          <w:color w:val="414042"/>
          <w:lang w:val="es-ES"/>
        </w:rPr>
        <w:t xml:space="preserve">• </w:t>
      </w:r>
      <w:proofErr w:type="spellStart"/>
      <w:r w:rsidR="005805BE">
        <w:rPr>
          <w:rFonts w:ascii="Arial" w:hAnsi="Arial" w:cs="Arial"/>
          <w:bCs/>
          <w:color w:val="414042"/>
          <w:lang w:val="es-ES"/>
        </w:rPr>
        <w:t>DPDgroup</w:t>
      </w:r>
      <w:proofErr w:type="spellEnd"/>
      <w:r w:rsidR="005805BE">
        <w:rPr>
          <w:rFonts w:ascii="Arial" w:hAnsi="Arial" w:cs="Arial"/>
          <w:bCs/>
          <w:color w:val="414042"/>
          <w:lang w:val="es-ES"/>
        </w:rPr>
        <w:t xml:space="preserve"> siempre está cerca</w:t>
      </w:r>
      <w:r w:rsidR="00B6540F">
        <w:rPr>
          <w:rFonts w:ascii="Arial" w:hAnsi="Arial" w:cs="Arial"/>
          <w:bCs/>
          <w:color w:val="414042"/>
          <w:lang w:val="es-ES"/>
        </w:rPr>
        <w:t xml:space="preserve">. Gracias a </w:t>
      </w:r>
      <w:r>
        <w:rPr>
          <w:rFonts w:ascii="Arial" w:hAnsi="Arial" w:cs="Arial"/>
          <w:bCs/>
          <w:color w:val="414042"/>
          <w:lang w:val="es-ES"/>
        </w:rPr>
        <w:t>la red Pickup</w:t>
      </w:r>
      <w:r w:rsidR="0038071E" w:rsidRPr="0038071E">
        <w:rPr>
          <w:rFonts w:ascii="Arial" w:hAnsi="Arial" w:cs="Arial"/>
          <w:bCs/>
          <w:color w:val="414042"/>
          <w:lang w:val="es-ES"/>
        </w:rPr>
        <w:t xml:space="preserve">, el 95% de los europeos ya </w:t>
      </w:r>
      <w:r>
        <w:rPr>
          <w:rFonts w:ascii="Arial" w:hAnsi="Arial" w:cs="Arial"/>
          <w:bCs/>
          <w:color w:val="414042"/>
          <w:lang w:val="es-ES"/>
        </w:rPr>
        <w:t xml:space="preserve">se </w:t>
      </w:r>
      <w:r>
        <w:rPr>
          <w:rFonts w:ascii="Arial" w:hAnsi="Arial" w:cs="Arial"/>
          <w:bCs/>
          <w:color w:val="414042"/>
          <w:lang w:val="es-ES"/>
        </w:rPr>
        <w:lastRenderedPageBreak/>
        <w:t>enc</w:t>
      </w:r>
      <w:r w:rsidR="00A94074">
        <w:rPr>
          <w:rFonts w:ascii="Arial" w:hAnsi="Arial" w:cs="Arial"/>
          <w:bCs/>
          <w:color w:val="414042"/>
          <w:lang w:val="es-ES"/>
        </w:rPr>
        <w:t>uentra</w:t>
      </w:r>
      <w:r w:rsidR="000517DF">
        <w:rPr>
          <w:rFonts w:ascii="Arial" w:hAnsi="Arial" w:cs="Arial"/>
          <w:bCs/>
          <w:color w:val="414042"/>
          <w:lang w:val="es-ES"/>
        </w:rPr>
        <w:t>n</w:t>
      </w:r>
      <w:r w:rsidR="0038071E" w:rsidRPr="0038071E">
        <w:rPr>
          <w:rFonts w:ascii="Arial" w:hAnsi="Arial" w:cs="Arial"/>
          <w:bCs/>
          <w:color w:val="414042"/>
          <w:lang w:val="es-ES"/>
        </w:rPr>
        <w:t xml:space="preserve"> a menos de 15 minutos de </w:t>
      </w:r>
      <w:r>
        <w:rPr>
          <w:rFonts w:ascii="Arial" w:hAnsi="Arial" w:cs="Arial"/>
          <w:bCs/>
          <w:color w:val="414042"/>
          <w:lang w:val="es-ES"/>
        </w:rPr>
        <w:t>distancia de un establecimiento de recogida de paquetes</w:t>
      </w:r>
      <w:r w:rsidR="001638B5">
        <w:rPr>
          <w:rFonts w:ascii="Arial" w:hAnsi="Arial" w:cs="Arial"/>
          <w:bCs/>
          <w:color w:val="414042"/>
          <w:lang w:val="es-ES"/>
        </w:rPr>
        <w:t xml:space="preserve"> y en 2016 esta red se ampliará aún más.</w:t>
      </w:r>
    </w:p>
    <w:p w:rsidR="00E3368B" w:rsidRPr="0038071E" w:rsidRDefault="00E3368B" w:rsidP="00234630">
      <w:pPr>
        <w:pStyle w:val="Copy"/>
        <w:tabs>
          <w:tab w:val="left" w:pos="198"/>
          <w:tab w:val="left" w:pos="2835"/>
        </w:tabs>
        <w:spacing w:line="360" w:lineRule="auto"/>
        <w:jc w:val="both"/>
        <w:rPr>
          <w:rFonts w:ascii="Arial" w:hAnsi="Arial" w:cs="Arial"/>
          <w:b/>
          <w:bCs/>
          <w:color w:val="414042"/>
          <w:lang w:val="es-ES"/>
        </w:rPr>
      </w:pPr>
    </w:p>
    <w:p w:rsidR="00B24F9C" w:rsidRPr="00E41398" w:rsidRDefault="00B24F9C" w:rsidP="00E41398">
      <w:pPr>
        <w:pBdr>
          <w:top w:val="single" w:sz="4" w:space="1" w:color="auto"/>
        </w:pBdr>
        <w:spacing w:line="312" w:lineRule="auto"/>
        <w:ind w:right="-285"/>
        <w:jc w:val="both"/>
        <w:rPr>
          <w:rFonts w:ascii="Arial" w:hAnsi="Arial" w:cs="Arial"/>
          <w:b/>
          <w:i/>
          <w:sz w:val="20"/>
          <w:szCs w:val="20"/>
          <w:u w:val="single"/>
        </w:rPr>
      </w:pPr>
      <w:r w:rsidRPr="00E41398">
        <w:rPr>
          <w:rFonts w:ascii="Arial" w:hAnsi="Arial" w:cs="Arial"/>
          <w:b/>
          <w:i/>
          <w:sz w:val="20"/>
          <w:szCs w:val="20"/>
          <w:u w:val="single"/>
        </w:rPr>
        <w:t xml:space="preserve">Sobre </w:t>
      </w:r>
      <w:proofErr w:type="spellStart"/>
      <w:r w:rsidRPr="00E41398">
        <w:rPr>
          <w:rFonts w:ascii="Arial" w:hAnsi="Arial" w:cs="Arial"/>
          <w:b/>
          <w:i/>
          <w:sz w:val="20"/>
          <w:szCs w:val="20"/>
          <w:u w:val="single"/>
        </w:rPr>
        <w:t>DPDgroup</w:t>
      </w:r>
      <w:proofErr w:type="spellEnd"/>
      <w:r w:rsidRPr="00E41398">
        <w:rPr>
          <w:rFonts w:ascii="Arial" w:hAnsi="Arial" w:cs="Arial"/>
          <w:b/>
          <w:i/>
          <w:sz w:val="20"/>
          <w:szCs w:val="20"/>
          <w:u w:val="single"/>
        </w:rPr>
        <w:t xml:space="preserve"> </w:t>
      </w:r>
    </w:p>
    <w:p w:rsidR="00B24F9C" w:rsidRPr="00222E56" w:rsidRDefault="00B24F9C" w:rsidP="00B24F9C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B24F9C" w:rsidRPr="00E41398" w:rsidRDefault="00B24F9C" w:rsidP="00B24F9C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DPDgroup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 es la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segunda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 red de paquetería internacional más grande de Europa.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DPDgroup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 combina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tecnología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innovadora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 y conocimientos locales para proporcionar un servicio flexible y fácil de usar tanto para las empresas distribuidoras como para los compradores. Con su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servicio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Predict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líder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 en la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industria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DPDgroup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está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estableciendo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 un nuevo estándar de comodidad al mantener a los clientes estrechamente en contacto con su entrega.</w:t>
      </w:r>
    </w:p>
    <w:p w:rsidR="00B24F9C" w:rsidRPr="00E41398" w:rsidRDefault="00B24F9C" w:rsidP="00B24F9C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E41398">
        <w:rPr>
          <w:rFonts w:ascii="Arial" w:hAnsi="Arial" w:cs="Arial"/>
          <w:color w:val="000000"/>
          <w:sz w:val="20"/>
          <w:szCs w:val="20"/>
        </w:rPr>
        <w:t xml:space="preserve">Con 26.000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trabajadores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 y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una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red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 de 16.000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establecimientos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 locales de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recogida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DPDgroup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entrega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 3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millones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 de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paquetes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 al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día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 en más de 230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países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 a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través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 de sus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cuatro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 marcas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comerciales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: DPD, Chronopost, SEUR e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Interlink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 Express.</w:t>
      </w:r>
    </w:p>
    <w:p w:rsidR="00B24F9C" w:rsidRPr="00E41398" w:rsidRDefault="00B24F9C" w:rsidP="00B24F9C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DPDgroup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 es la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red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 de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paquetería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 de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GeoPost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, que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registró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unas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 ventas de 4,9 mil millones de euros en 2014.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GeoPost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 es un holding </w:t>
      </w:r>
      <w:proofErr w:type="spellStart"/>
      <w:r w:rsidRPr="00E41398">
        <w:rPr>
          <w:rFonts w:ascii="Arial" w:hAnsi="Arial" w:cs="Arial"/>
          <w:color w:val="000000"/>
          <w:sz w:val="20"/>
          <w:szCs w:val="20"/>
        </w:rPr>
        <w:t>propiedad</w:t>
      </w:r>
      <w:proofErr w:type="spellEnd"/>
      <w:r w:rsidRPr="00E41398">
        <w:rPr>
          <w:rFonts w:ascii="Arial" w:hAnsi="Arial" w:cs="Arial"/>
          <w:color w:val="000000"/>
          <w:sz w:val="20"/>
          <w:szCs w:val="20"/>
        </w:rPr>
        <w:t xml:space="preserve"> de Le Groupe La Poste.</w:t>
      </w:r>
    </w:p>
    <w:p w:rsidR="00B24F9C" w:rsidRPr="00B24F9C" w:rsidRDefault="00B24F9C" w:rsidP="00B24F9C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405D4B" w:rsidRDefault="00405D4B" w:rsidP="001D03B1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</w:p>
    <w:p w:rsidR="00E41398" w:rsidRDefault="00E41398" w:rsidP="00E41398">
      <w:pPr>
        <w:pBdr>
          <w:top w:val="single" w:sz="4" w:space="1" w:color="auto"/>
        </w:pBdr>
        <w:spacing w:line="312" w:lineRule="auto"/>
        <w:ind w:right="-285"/>
        <w:jc w:val="both"/>
        <w:rPr>
          <w:rFonts w:ascii="Arial" w:hAnsi="Arial" w:cs="Arial"/>
          <w:b/>
          <w:i/>
          <w:sz w:val="20"/>
          <w:szCs w:val="20"/>
          <w:u w:val="single"/>
        </w:rPr>
      </w:pPr>
      <w:proofErr w:type="spellStart"/>
      <w:r>
        <w:rPr>
          <w:rFonts w:ascii="Arial" w:hAnsi="Arial" w:cs="Arial"/>
          <w:b/>
          <w:i/>
          <w:sz w:val="20"/>
          <w:szCs w:val="20"/>
          <w:u w:val="single"/>
        </w:rPr>
        <w:t>Acerca</w:t>
      </w:r>
      <w:proofErr w:type="spellEnd"/>
      <w:r>
        <w:rPr>
          <w:rFonts w:ascii="Arial" w:hAnsi="Arial" w:cs="Arial"/>
          <w:b/>
          <w:i/>
          <w:sz w:val="20"/>
          <w:szCs w:val="20"/>
          <w:u w:val="single"/>
        </w:rPr>
        <w:t xml:space="preserve"> de SEUR</w:t>
      </w:r>
    </w:p>
    <w:p w:rsidR="00E41398" w:rsidRDefault="00E41398" w:rsidP="00E41398">
      <w:pPr>
        <w:spacing w:line="312" w:lineRule="auto"/>
        <w:ind w:right="-28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En SEUR,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tras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más de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siete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décadas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siendo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pioneros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en el transporte urgente,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contamos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con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tres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grandes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ejes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negocio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: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internacional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comercio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electrónico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logística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valor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añadido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 Los 6.</w:t>
      </w:r>
      <w:r w:rsidR="00AF3E34">
        <w:rPr>
          <w:rFonts w:ascii="Arial" w:hAnsi="Arial" w:cs="Arial"/>
          <w:color w:val="000000"/>
          <w:sz w:val="20"/>
          <w:szCs w:val="20"/>
        </w:rPr>
        <w:t>6</w:t>
      </w:r>
      <w:r>
        <w:rPr>
          <w:rFonts w:ascii="Arial" w:hAnsi="Arial" w:cs="Arial"/>
          <w:color w:val="000000"/>
          <w:sz w:val="20"/>
          <w:szCs w:val="20"/>
        </w:rPr>
        <w:t xml:space="preserve">00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empleados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de SEUR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damos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servicio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a más de 1.200.000 clientes, gracias a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una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flota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de 3.800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vehículos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y más de 1.000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tiendas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proximidad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:rsidR="00E41398" w:rsidRDefault="00E41398" w:rsidP="00E41398">
      <w:pPr>
        <w:spacing w:line="312" w:lineRule="auto"/>
        <w:ind w:right="-285"/>
        <w:jc w:val="both"/>
        <w:rPr>
          <w:rFonts w:ascii="Arial" w:hAnsi="Arial" w:cs="Arial"/>
          <w:color w:val="000000"/>
          <w:sz w:val="20"/>
          <w:szCs w:val="20"/>
        </w:rPr>
      </w:pPr>
    </w:p>
    <w:p w:rsidR="00E41398" w:rsidRDefault="00E41398" w:rsidP="00E41398">
      <w:pPr>
        <w:spacing w:line="312" w:lineRule="auto"/>
        <w:ind w:right="-28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En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nuestra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apuesta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constante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por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la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innovación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estamos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desarrollando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nuevos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servicios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que nos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permiten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ofrecer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eficiencia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calidad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nuestros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clientes.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Por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eso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contamos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con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soluciones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como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SEUR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Predict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por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la que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informamos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de la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ventana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horaria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de 1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hora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en la que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será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entregado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el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pedido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online o  SEUR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SunDay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y SEUR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SameDay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que nos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permiten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realizar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envíos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en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domingo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y en el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mismo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día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reduciendo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al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máximo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el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tiempo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espera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de los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pedidos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online.</w:t>
      </w:r>
    </w:p>
    <w:p w:rsidR="00E41398" w:rsidRDefault="00E41398" w:rsidP="00E41398">
      <w:pPr>
        <w:spacing w:line="312" w:lineRule="auto"/>
        <w:ind w:right="-285"/>
        <w:jc w:val="both"/>
        <w:rPr>
          <w:rFonts w:ascii="Arial" w:hAnsi="Arial" w:cs="Arial"/>
          <w:color w:val="000000"/>
          <w:sz w:val="20"/>
          <w:szCs w:val="20"/>
        </w:rPr>
      </w:pPr>
    </w:p>
    <w:p w:rsidR="00E41398" w:rsidRDefault="00E41398" w:rsidP="00E41398">
      <w:pPr>
        <w:spacing w:line="312" w:lineRule="auto"/>
        <w:ind w:right="-28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Y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nuestra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ambición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no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queda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ahí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Somos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parte de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DPDgroup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una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de las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mayores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redes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internacionales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de transporte urgente que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agrupa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las marcas DPD, Chronopost,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Interlink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Express y SEUR, y que nos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permite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entregar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en más de 230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países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Gracias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a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esta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integración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nos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esforzamos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cada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día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por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ofrecer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una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experiencia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única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nuestros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clientes,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basada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en el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conocimiento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de sus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necesidades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a la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vez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que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construimos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relaciones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sólidas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con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todos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ellos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</w:p>
    <w:p w:rsidR="00E41398" w:rsidRDefault="00E41398" w:rsidP="00E41398">
      <w:pPr>
        <w:spacing w:line="312" w:lineRule="auto"/>
        <w:ind w:right="-285"/>
        <w:jc w:val="both"/>
        <w:rPr>
          <w:rFonts w:ascii="Arial" w:hAnsi="Arial" w:cs="Arial"/>
          <w:color w:val="000000"/>
          <w:sz w:val="20"/>
          <w:szCs w:val="20"/>
        </w:rPr>
      </w:pPr>
    </w:p>
    <w:p w:rsidR="00E41398" w:rsidRDefault="00E41398" w:rsidP="00E41398">
      <w:pPr>
        <w:spacing w:line="312" w:lineRule="auto"/>
        <w:ind w:left="567"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242570</wp:posOffset>
            </wp:positionV>
            <wp:extent cx="257175" cy="219075"/>
            <wp:effectExtent l="19050" t="0" r="9525" b="0"/>
            <wp:wrapSquare wrapText="bothSides"/>
            <wp:docPr id="12" name="Imagen 2" descr="boton-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boton-hom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00"/>
          <w:sz w:val="20"/>
          <w:szCs w:val="20"/>
        </w:rPr>
        <w:t xml:space="preserve">Para más </w:t>
      </w:r>
      <w:proofErr w:type="spellStart"/>
      <w:r>
        <w:rPr>
          <w:rFonts w:ascii="Arial" w:hAnsi="Arial" w:cs="Arial"/>
          <w:b/>
          <w:color w:val="000000"/>
          <w:sz w:val="20"/>
          <w:szCs w:val="20"/>
        </w:rPr>
        <w:t>información</w:t>
      </w:r>
      <w:proofErr w:type="spellEnd"/>
      <w:r>
        <w:rPr>
          <w:rFonts w:ascii="Arial" w:hAnsi="Arial" w:cs="Arial"/>
          <w:b/>
          <w:color w:val="000000"/>
          <w:sz w:val="20"/>
          <w:szCs w:val="20"/>
        </w:rPr>
        <w:t xml:space="preserve">: </w:t>
      </w:r>
    </w:p>
    <w:p w:rsidR="00E41398" w:rsidRDefault="00E41398" w:rsidP="00E41398">
      <w:pPr>
        <w:spacing w:line="312" w:lineRule="auto"/>
        <w:ind w:left="56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285750</wp:posOffset>
            </wp:positionV>
            <wp:extent cx="247650" cy="247650"/>
            <wp:effectExtent l="19050" t="0" r="0" b="0"/>
            <wp:wrapSquare wrapText="bothSides"/>
            <wp:docPr id="11" name="Imagen 3" descr="facebook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facebook_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10" w:tgtFrame="_blank" w:history="1">
        <w:r>
          <w:rPr>
            <w:rStyle w:val="Hipervnculo"/>
            <w:rFonts w:ascii="Arial" w:hAnsi="Arial" w:cs="Arial"/>
            <w:sz w:val="20"/>
            <w:szCs w:val="20"/>
          </w:rPr>
          <w:t>http://www.teloenvioporseur.com/</w:t>
        </w:r>
      </w:hyperlink>
      <w:r>
        <w:rPr>
          <w:rFonts w:ascii="Arial" w:hAnsi="Arial" w:cs="Arial"/>
          <w:color w:val="000000"/>
          <w:sz w:val="20"/>
          <w:szCs w:val="20"/>
        </w:rPr>
        <w:t> </w:t>
      </w:r>
    </w:p>
    <w:p w:rsidR="00E41398" w:rsidRDefault="00E41398" w:rsidP="00E41398">
      <w:pPr>
        <w:spacing w:line="312" w:lineRule="auto"/>
        <w:ind w:left="56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332105</wp:posOffset>
            </wp:positionV>
            <wp:extent cx="247650" cy="247650"/>
            <wp:effectExtent l="19050" t="0" r="0" b="0"/>
            <wp:wrapSquare wrapText="bothSides"/>
            <wp:docPr id="10" name="Imagen 1" descr="twitter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twitter_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12" w:tgtFrame="_blank" w:history="1">
        <w:r>
          <w:rPr>
            <w:rStyle w:val="Hipervnculo"/>
            <w:rFonts w:ascii="Arial" w:hAnsi="Arial" w:cs="Arial"/>
            <w:sz w:val="20"/>
            <w:szCs w:val="20"/>
          </w:rPr>
          <w:t>http://www.facebook.com/seur.es</w:t>
        </w:r>
      </w:hyperlink>
    </w:p>
    <w:p w:rsidR="00E41398" w:rsidRDefault="00C4109E" w:rsidP="00E41398">
      <w:pPr>
        <w:spacing w:line="312" w:lineRule="auto"/>
        <w:ind w:left="567"/>
        <w:jc w:val="both"/>
        <w:rPr>
          <w:rFonts w:ascii="Arial" w:hAnsi="Arial" w:cs="Arial"/>
          <w:color w:val="000000"/>
          <w:sz w:val="20"/>
          <w:szCs w:val="20"/>
        </w:rPr>
      </w:pPr>
      <w:hyperlink r:id="rId13" w:anchor="!/SEUR" w:tgtFrame="_blank" w:history="1">
        <w:r w:rsidR="00E41398">
          <w:rPr>
            <w:rStyle w:val="Hipervnculo"/>
            <w:rFonts w:ascii="Arial" w:hAnsi="Arial" w:cs="Arial"/>
            <w:sz w:val="20"/>
            <w:szCs w:val="20"/>
          </w:rPr>
          <w:t>https://twitter.com/SEUR</w:t>
        </w:r>
      </w:hyperlink>
    </w:p>
    <w:p w:rsidR="00E41398" w:rsidRDefault="00E41398" w:rsidP="00E41398">
      <w:pPr>
        <w:spacing w:line="312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21590</wp:posOffset>
            </wp:positionV>
            <wp:extent cx="247650" cy="247650"/>
            <wp:effectExtent l="19050" t="0" r="0" b="0"/>
            <wp:wrapSquare wrapText="bothSides"/>
            <wp:docPr id="9" name="Imagen 4" descr="linkedin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linkedin_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15" w:tgtFrame="_blank" w:history="1">
        <w:r>
          <w:rPr>
            <w:rStyle w:val="Hipervnculo"/>
            <w:rFonts w:ascii="Arial" w:hAnsi="Arial" w:cs="Arial"/>
            <w:sz w:val="20"/>
            <w:szCs w:val="20"/>
          </w:rPr>
          <w:t>http://www.linkedin.com/company/SEUR</w:t>
        </w:r>
      </w:hyperlink>
      <w:r>
        <w:rPr>
          <w:rFonts w:ascii="Arial" w:hAnsi="Arial" w:cs="Arial"/>
          <w:color w:val="000000"/>
          <w:sz w:val="20"/>
          <w:szCs w:val="20"/>
        </w:rPr>
        <w:t> </w:t>
      </w:r>
    </w:p>
    <w:p w:rsidR="00E41398" w:rsidRDefault="00E41398" w:rsidP="00E41398">
      <w:pPr>
        <w:spacing w:line="312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</w:t>
      </w:r>
      <w:hyperlink r:id="rId16" w:history="1">
        <w:r>
          <w:rPr>
            <w:rStyle w:val="Hipervnculo"/>
            <w:rFonts w:ascii="Arial" w:hAnsi="Arial" w:cs="Arial"/>
            <w:sz w:val="20"/>
            <w:szCs w:val="20"/>
          </w:rPr>
          <w:t>http://saladeprensa.seur.com</w:t>
        </w:r>
      </w:hyperlink>
    </w:p>
    <w:p w:rsidR="00E41398" w:rsidRDefault="00E41398" w:rsidP="001D03B1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2"/>
        <w:gridCol w:w="4322"/>
      </w:tblGrid>
      <w:tr w:rsidR="00E41398" w:rsidTr="00E41398">
        <w:trPr>
          <w:trHeight w:val="263"/>
        </w:trPr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98" w:rsidRDefault="00E41398">
            <w:pPr>
              <w:ind w:left="567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Dpto. Comunicación y Marca SEUR:</w:t>
            </w:r>
          </w:p>
          <w:p w:rsidR="00E41398" w:rsidRDefault="00E41398">
            <w:pPr>
              <w:ind w:left="567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Carmen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Queipo</w:t>
            </w:r>
            <w:proofErr w:type="spellEnd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Llano</w:t>
            </w:r>
            <w:proofErr w:type="spellEnd"/>
          </w:p>
          <w:p w:rsidR="00E41398" w:rsidRDefault="00E41398">
            <w:pPr>
              <w:ind w:left="567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91 322 25 23</w:t>
            </w:r>
          </w:p>
          <w:p w:rsidR="00E41398" w:rsidRDefault="00E41398">
            <w:pPr>
              <w:ind w:left="56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carmen.queipodellano@seur.net</w:t>
            </w:r>
          </w:p>
          <w:p w:rsidR="00E41398" w:rsidRDefault="00E41398">
            <w:pPr>
              <w:ind w:left="567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Laura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Gonzalvo</w:t>
            </w:r>
            <w:proofErr w:type="spellEnd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:rsidR="00E41398" w:rsidRDefault="00E41398">
            <w:pPr>
              <w:ind w:left="567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91 322 27 52 </w:t>
            </w:r>
          </w:p>
          <w:p w:rsidR="00E41398" w:rsidRDefault="00C4109E">
            <w:pPr>
              <w:ind w:left="567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hyperlink r:id="rId17" w:history="1">
              <w:r w:rsidR="00E41398">
                <w:rPr>
                  <w:rStyle w:val="Hipervnculo"/>
                  <w:rFonts w:ascii="Arial" w:hAnsi="Arial" w:cs="Arial"/>
                  <w:sz w:val="20"/>
                  <w:szCs w:val="20"/>
                </w:rPr>
                <w:t>laura.gonzalvo@seur.net</w:t>
              </w:r>
            </w:hyperlink>
            <w:r w:rsidR="00E41398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</w:p>
          <w:p w:rsidR="00E41398" w:rsidRDefault="00E41398">
            <w:pPr>
              <w:ind w:left="567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398" w:rsidRDefault="00E41398">
            <w:pPr>
              <w:ind w:left="567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Elena Barrera / Luciana Borroni/ </w:t>
            </w:r>
          </w:p>
          <w:p w:rsidR="00E41398" w:rsidRPr="00E41398" w:rsidRDefault="00E41398">
            <w:pPr>
              <w:ind w:left="567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</w:pPr>
            <w:r w:rsidRPr="00E41398"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  <w:t>TINKLE</w:t>
            </w:r>
          </w:p>
          <w:p w:rsidR="00E41398" w:rsidRPr="00E41398" w:rsidRDefault="00E41398">
            <w:pPr>
              <w:ind w:left="567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</w:pPr>
            <w:r w:rsidRPr="00E41398"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  <w:t xml:space="preserve">91 702 10 10   </w:t>
            </w:r>
          </w:p>
          <w:p w:rsidR="00E41398" w:rsidRPr="00E41398" w:rsidRDefault="00C4109E">
            <w:pPr>
              <w:ind w:left="567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</w:pPr>
            <w:hyperlink r:id="rId18" w:history="1">
              <w:r w:rsidR="00E41398" w:rsidRPr="00E41398">
                <w:rPr>
                  <w:rStyle w:val="Hipervnculo"/>
                  <w:rFonts w:ascii="Arial" w:hAnsi="Arial" w:cs="Arial"/>
                  <w:sz w:val="20"/>
                  <w:szCs w:val="20"/>
                  <w:lang w:val="es-ES"/>
                </w:rPr>
                <w:t>ebarrera@tinkle.es</w:t>
              </w:r>
            </w:hyperlink>
            <w:r w:rsidR="00E41398" w:rsidRPr="00E41398"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  <w:t xml:space="preserve"> </w:t>
            </w:r>
          </w:p>
          <w:p w:rsidR="00E41398" w:rsidRPr="00E41398" w:rsidRDefault="00E41398">
            <w:pPr>
              <w:ind w:left="567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lborroni</w:t>
            </w:r>
            <w:r w:rsidRPr="00E41398">
              <w:rPr>
                <w:rFonts w:ascii="Arial" w:hAnsi="Arial" w:cs="Arial"/>
                <w:sz w:val="20"/>
                <w:szCs w:val="20"/>
                <w:lang w:val="es-ES"/>
              </w:rPr>
              <w:t>@tinkle.es</w:t>
            </w:r>
          </w:p>
        </w:tc>
      </w:tr>
    </w:tbl>
    <w:p w:rsidR="00E41398" w:rsidRPr="00E41398" w:rsidRDefault="00E41398" w:rsidP="001D03B1">
      <w:pPr>
        <w:spacing w:after="0" w:line="240" w:lineRule="auto"/>
        <w:jc w:val="both"/>
        <w:rPr>
          <w:rFonts w:ascii="Arial" w:hAnsi="Arial" w:cs="Arial"/>
          <w:b/>
        </w:rPr>
      </w:pPr>
    </w:p>
    <w:sectPr w:rsidR="00E41398" w:rsidRPr="00E41398" w:rsidSect="00C6030E">
      <w:headerReference w:type="default" r:id="rId19"/>
      <w:headerReference w:type="first" r:id="rId20"/>
      <w:footerReference w:type="first" r:id="rId21"/>
      <w:pgSz w:w="11906" w:h="16838"/>
      <w:pgMar w:top="2410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967" w:rsidRDefault="00402967" w:rsidP="00F763B1">
      <w:pPr>
        <w:spacing w:after="0" w:line="240" w:lineRule="auto"/>
      </w:pPr>
      <w:r>
        <w:separator/>
      </w:r>
    </w:p>
  </w:endnote>
  <w:endnote w:type="continuationSeparator" w:id="0">
    <w:p w:rsidR="00402967" w:rsidRDefault="00402967" w:rsidP="00F76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9C9" w:rsidRDefault="00CA09C9">
    <w:pPr>
      <w:pStyle w:val="Piedepgina"/>
      <w:jc w:val="center"/>
    </w:pPr>
    <w:r>
      <w:t xml:space="preserve"> </w:t>
    </w:r>
  </w:p>
  <w:p w:rsidR="00CA09C9" w:rsidRDefault="00CA09C9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967" w:rsidRDefault="00402967" w:rsidP="00F763B1">
      <w:pPr>
        <w:spacing w:after="0" w:line="240" w:lineRule="auto"/>
      </w:pPr>
      <w:r>
        <w:separator/>
      </w:r>
    </w:p>
  </w:footnote>
  <w:footnote w:type="continuationSeparator" w:id="0">
    <w:p w:rsidR="00402967" w:rsidRDefault="00402967" w:rsidP="00F76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9C9" w:rsidRDefault="00CA09C9">
    <w:pPr>
      <w:pStyle w:val="Encabezado"/>
    </w:pPr>
    <w:r w:rsidRPr="00CA09C9">
      <w:rPr>
        <w:noProof/>
        <w:lang w:val="es-ES" w:eastAsia="es-E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3891280</wp:posOffset>
          </wp:positionH>
          <wp:positionV relativeFrom="paragraph">
            <wp:posOffset>-259080</wp:posOffset>
          </wp:positionV>
          <wp:extent cx="2622550" cy="1924050"/>
          <wp:effectExtent l="19050" t="0" r="6350" b="0"/>
          <wp:wrapNone/>
          <wp:docPr id="8" name="Imagen 5" descr="AF LOGO SEUR - DP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F LOGO SEUR - DPD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2550" cy="1924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A09C9" w:rsidRDefault="00CA09C9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9C9" w:rsidRDefault="00CA09C9" w:rsidP="00CD25F5">
    <w:pPr>
      <w:pStyle w:val="Encabezado"/>
      <w:ind w:left="-426"/>
    </w:pPr>
    <w:r>
      <w:rPr>
        <w:rFonts w:ascii="Times New Roman" w:hAnsi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3738880</wp:posOffset>
          </wp:positionH>
          <wp:positionV relativeFrom="paragraph">
            <wp:posOffset>-411480</wp:posOffset>
          </wp:positionV>
          <wp:extent cx="2622550" cy="1924050"/>
          <wp:effectExtent l="19050" t="0" r="6350" b="0"/>
          <wp:wrapNone/>
          <wp:docPr id="1" name="Imagen 5" descr="AF LOGO SEUR - DP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F LOGO SEUR - DPD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2550" cy="1924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F3117"/>
    <w:multiLevelType w:val="hybridMultilevel"/>
    <w:tmpl w:val="7106655C"/>
    <w:lvl w:ilvl="0" w:tplc="92E84292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  <w:b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EF494F"/>
    <w:multiLevelType w:val="hybridMultilevel"/>
    <w:tmpl w:val="7F6CAFD2"/>
    <w:lvl w:ilvl="0" w:tplc="926A68D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4C4287"/>
    <w:multiLevelType w:val="hybridMultilevel"/>
    <w:tmpl w:val="AF94376C"/>
    <w:lvl w:ilvl="0" w:tplc="CA6660E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631806"/>
    <w:multiLevelType w:val="hybridMultilevel"/>
    <w:tmpl w:val="AB80F97A"/>
    <w:lvl w:ilvl="0" w:tplc="040C0005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4">
    <w:nsid w:val="5B3A165D"/>
    <w:multiLevelType w:val="hybridMultilevel"/>
    <w:tmpl w:val="499A0B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3B70FB"/>
    <w:multiLevelType w:val="hybridMultilevel"/>
    <w:tmpl w:val="18747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957E37"/>
    <w:multiLevelType w:val="hybridMultilevel"/>
    <w:tmpl w:val="9D8EE03A"/>
    <w:lvl w:ilvl="0" w:tplc="2A6017F0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>
    <w:nsid w:val="7CB61E84"/>
    <w:multiLevelType w:val="hybridMultilevel"/>
    <w:tmpl w:val="C3C03BF4"/>
    <w:lvl w:ilvl="0" w:tplc="E7EE4128">
      <w:start w:val="1"/>
      <w:numFmt w:val="bullet"/>
      <w:lvlText w:val="•"/>
      <w:lvlJc w:val="left"/>
      <w:pPr>
        <w:tabs>
          <w:tab w:val="num" w:pos="170"/>
        </w:tabs>
        <w:ind w:left="170" w:hanging="170"/>
      </w:pPr>
      <w:rPr>
        <w:rFonts w:ascii="Arial" w:hAnsi="Arial" w:hint="default"/>
        <w:b w:val="0"/>
        <w:bCs w:val="0"/>
        <w:i w:val="0"/>
        <w:iCs w:val="0"/>
        <w:color w:val="DC0032"/>
        <w:sz w:val="32"/>
        <w:szCs w:val="3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1D2281"/>
    <w:rsid w:val="00005CAA"/>
    <w:rsid w:val="0000649D"/>
    <w:rsid w:val="00010B5B"/>
    <w:rsid w:val="00014759"/>
    <w:rsid w:val="000332C8"/>
    <w:rsid w:val="00046353"/>
    <w:rsid w:val="000517DF"/>
    <w:rsid w:val="00057B3A"/>
    <w:rsid w:val="00060381"/>
    <w:rsid w:val="00064DA6"/>
    <w:rsid w:val="00076244"/>
    <w:rsid w:val="000928D8"/>
    <w:rsid w:val="000A16D7"/>
    <w:rsid w:val="000B571B"/>
    <w:rsid w:val="000B60B8"/>
    <w:rsid w:val="000B7F5C"/>
    <w:rsid w:val="000C01BF"/>
    <w:rsid w:val="000C0757"/>
    <w:rsid w:val="000C322C"/>
    <w:rsid w:val="000D64EF"/>
    <w:rsid w:val="000E57E0"/>
    <w:rsid w:val="00103F53"/>
    <w:rsid w:val="00106489"/>
    <w:rsid w:val="00106CFC"/>
    <w:rsid w:val="001112E5"/>
    <w:rsid w:val="001148DC"/>
    <w:rsid w:val="00151EC1"/>
    <w:rsid w:val="00152DFE"/>
    <w:rsid w:val="001638B5"/>
    <w:rsid w:val="00177773"/>
    <w:rsid w:val="00182820"/>
    <w:rsid w:val="001943B7"/>
    <w:rsid w:val="001969AF"/>
    <w:rsid w:val="001A0B0B"/>
    <w:rsid w:val="001A159C"/>
    <w:rsid w:val="001A7E32"/>
    <w:rsid w:val="001B1915"/>
    <w:rsid w:val="001B2737"/>
    <w:rsid w:val="001B5795"/>
    <w:rsid w:val="001C44FF"/>
    <w:rsid w:val="001D03B1"/>
    <w:rsid w:val="001D2281"/>
    <w:rsid w:val="001E65A8"/>
    <w:rsid w:val="001F25CD"/>
    <w:rsid w:val="001F43EC"/>
    <w:rsid w:val="0020019C"/>
    <w:rsid w:val="0020694D"/>
    <w:rsid w:val="00206D63"/>
    <w:rsid w:val="00222E56"/>
    <w:rsid w:val="00234630"/>
    <w:rsid w:val="00234DD6"/>
    <w:rsid w:val="00257DAC"/>
    <w:rsid w:val="00263D22"/>
    <w:rsid w:val="00264572"/>
    <w:rsid w:val="00281231"/>
    <w:rsid w:val="00297F4A"/>
    <w:rsid w:val="002D267C"/>
    <w:rsid w:val="002E49C0"/>
    <w:rsid w:val="002F3A9D"/>
    <w:rsid w:val="00300DD0"/>
    <w:rsid w:val="003225FC"/>
    <w:rsid w:val="0033340D"/>
    <w:rsid w:val="0035295A"/>
    <w:rsid w:val="00353B74"/>
    <w:rsid w:val="0035540F"/>
    <w:rsid w:val="00361102"/>
    <w:rsid w:val="0038071E"/>
    <w:rsid w:val="00392327"/>
    <w:rsid w:val="00393548"/>
    <w:rsid w:val="003936C9"/>
    <w:rsid w:val="00393F39"/>
    <w:rsid w:val="0039459D"/>
    <w:rsid w:val="003A0273"/>
    <w:rsid w:val="003A3720"/>
    <w:rsid w:val="003A4BAE"/>
    <w:rsid w:val="003B159D"/>
    <w:rsid w:val="003C3739"/>
    <w:rsid w:val="003C6BDD"/>
    <w:rsid w:val="003C708B"/>
    <w:rsid w:val="003C7ED2"/>
    <w:rsid w:val="003D15CF"/>
    <w:rsid w:val="003D68BE"/>
    <w:rsid w:val="003F13A5"/>
    <w:rsid w:val="003F55BE"/>
    <w:rsid w:val="003F57E9"/>
    <w:rsid w:val="003F6DC2"/>
    <w:rsid w:val="004025AF"/>
    <w:rsid w:val="00402967"/>
    <w:rsid w:val="00404E9F"/>
    <w:rsid w:val="00405D4B"/>
    <w:rsid w:val="004209AF"/>
    <w:rsid w:val="00421F43"/>
    <w:rsid w:val="004370F2"/>
    <w:rsid w:val="0044362A"/>
    <w:rsid w:val="00450B9D"/>
    <w:rsid w:val="004534E7"/>
    <w:rsid w:val="00453925"/>
    <w:rsid w:val="00455270"/>
    <w:rsid w:val="00462C78"/>
    <w:rsid w:val="00463F81"/>
    <w:rsid w:val="0047516E"/>
    <w:rsid w:val="00476650"/>
    <w:rsid w:val="0049248F"/>
    <w:rsid w:val="00494FBF"/>
    <w:rsid w:val="004A40B6"/>
    <w:rsid w:val="004C0E0C"/>
    <w:rsid w:val="004C3125"/>
    <w:rsid w:val="004C4273"/>
    <w:rsid w:val="004D647A"/>
    <w:rsid w:val="004E0520"/>
    <w:rsid w:val="004E753A"/>
    <w:rsid w:val="004F4B42"/>
    <w:rsid w:val="005078D8"/>
    <w:rsid w:val="00507903"/>
    <w:rsid w:val="0051128B"/>
    <w:rsid w:val="005124F5"/>
    <w:rsid w:val="00520342"/>
    <w:rsid w:val="0053383C"/>
    <w:rsid w:val="005371ED"/>
    <w:rsid w:val="00537BA2"/>
    <w:rsid w:val="00537F26"/>
    <w:rsid w:val="00544A19"/>
    <w:rsid w:val="00564993"/>
    <w:rsid w:val="00566A21"/>
    <w:rsid w:val="005805BE"/>
    <w:rsid w:val="00590BDD"/>
    <w:rsid w:val="00594307"/>
    <w:rsid w:val="005A025A"/>
    <w:rsid w:val="005A061C"/>
    <w:rsid w:val="005A25F0"/>
    <w:rsid w:val="005A4158"/>
    <w:rsid w:val="005A7B53"/>
    <w:rsid w:val="005B47B5"/>
    <w:rsid w:val="005C5666"/>
    <w:rsid w:val="005E746B"/>
    <w:rsid w:val="00600929"/>
    <w:rsid w:val="00605E02"/>
    <w:rsid w:val="00607687"/>
    <w:rsid w:val="006130D3"/>
    <w:rsid w:val="00620601"/>
    <w:rsid w:val="00621B99"/>
    <w:rsid w:val="006239FA"/>
    <w:rsid w:val="00646912"/>
    <w:rsid w:val="006529CC"/>
    <w:rsid w:val="0066628D"/>
    <w:rsid w:val="0067793F"/>
    <w:rsid w:val="00682B36"/>
    <w:rsid w:val="00683C67"/>
    <w:rsid w:val="00683C87"/>
    <w:rsid w:val="006A25C4"/>
    <w:rsid w:val="006A7AB4"/>
    <w:rsid w:val="006B0AC9"/>
    <w:rsid w:val="006B7264"/>
    <w:rsid w:val="006D2C64"/>
    <w:rsid w:val="006D48B3"/>
    <w:rsid w:val="006F00B5"/>
    <w:rsid w:val="006F3780"/>
    <w:rsid w:val="00707C1A"/>
    <w:rsid w:val="00721751"/>
    <w:rsid w:val="00723E04"/>
    <w:rsid w:val="00724E04"/>
    <w:rsid w:val="007253D9"/>
    <w:rsid w:val="00731659"/>
    <w:rsid w:val="007401DD"/>
    <w:rsid w:val="00744D52"/>
    <w:rsid w:val="00760EDC"/>
    <w:rsid w:val="007713A4"/>
    <w:rsid w:val="00786E46"/>
    <w:rsid w:val="00790CEE"/>
    <w:rsid w:val="007935EC"/>
    <w:rsid w:val="007951AB"/>
    <w:rsid w:val="00795EC0"/>
    <w:rsid w:val="007B1E86"/>
    <w:rsid w:val="007C0EF0"/>
    <w:rsid w:val="007C4017"/>
    <w:rsid w:val="007E1DA9"/>
    <w:rsid w:val="007F2CF8"/>
    <w:rsid w:val="007F348A"/>
    <w:rsid w:val="007F46AF"/>
    <w:rsid w:val="008111CC"/>
    <w:rsid w:val="008132B0"/>
    <w:rsid w:val="008158B1"/>
    <w:rsid w:val="00817309"/>
    <w:rsid w:val="00817772"/>
    <w:rsid w:val="008341F4"/>
    <w:rsid w:val="00840399"/>
    <w:rsid w:val="008440E3"/>
    <w:rsid w:val="00844988"/>
    <w:rsid w:val="008519A8"/>
    <w:rsid w:val="008534D2"/>
    <w:rsid w:val="00853AB6"/>
    <w:rsid w:val="00855735"/>
    <w:rsid w:val="008669A6"/>
    <w:rsid w:val="0087772F"/>
    <w:rsid w:val="00896832"/>
    <w:rsid w:val="008B7222"/>
    <w:rsid w:val="008C1559"/>
    <w:rsid w:val="008C6A14"/>
    <w:rsid w:val="008C76C1"/>
    <w:rsid w:val="008D4CE0"/>
    <w:rsid w:val="008E03DB"/>
    <w:rsid w:val="008F4302"/>
    <w:rsid w:val="008F7319"/>
    <w:rsid w:val="009024DA"/>
    <w:rsid w:val="0091324B"/>
    <w:rsid w:val="00917475"/>
    <w:rsid w:val="00934A98"/>
    <w:rsid w:val="00946D6B"/>
    <w:rsid w:val="009552B2"/>
    <w:rsid w:val="00961B5A"/>
    <w:rsid w:val="00976CB3"/>
    <w:rsid w:val="00981535"/>
    <w:rsid w:val="00982B53"/>
    <w:rsid w:val="009867A8"/>
    <w:rsid w:val="009B584E"/>
    <w:rsid w:val="009C2FFB"/>
    <w:rsid w:val="009D790E"/>
    <w:rsid w:val="009E0358"/>
    <w:rsid w:val="009E06AE"/>
    <w:rsid w:val="00A03148"/>
    <w:rsid w:val="00A0329B"/>
    <w:rsid w:val="00A23036"/>
    <w:rsid w:val="00A40553"/>
    <w:rsid w:val="00A41BBC"/>
    <w:rsid w:val="00A42DDA"/>
    <w:rsid w:val="00A543EE"/>
    <w:rsid w:val="00A643FE"/>
    <w:rsid w:val="00A65E53"/>
    <w:rsid w:val="00A808CD"/>
    <w:rsid w:val="00A81579"/>
    <w:rsid w:val="00A836DB"/>
    <w:rsid w:val="00A94074"/>
    <w:rsid w:val="00AB41BE"/>
    <w:rsid w:val="00AE4960"/>
    <w:rsid w:val="00AF1B75"/>
    <w:rsid w:val="00AF3E34"/>
    <w:rsid w:val="00B00847"/>
    <w:rsid w:val="00B1061B"/>
    <w:rsid w:val="00B11CB5"/>
    <w:rsid w:val="00B2296F"/>
    <w:rsid w:val="00B24F9C"/>
    <w:rsid w:val="00B6101E"/>
    <w:rsid w:val="00B6540F"/>
    <w:rsid w:val="00B6615D"/>
    <w:rsid w:val="00B7792F"/>
    <w:rsid w:val="00B87C49"/>
    <w:rsid w:val="00B9065C"/>
    <w:rsid w:val="00B9212C"/>
    <w:rsid w:val="00B95F39"/>
    <w:rsid w:val="00B9610A"/>
    <w:rsid w:val="00BB0260"/>
    <w:rsid w:val="00BB5A63"/>
    <w:rsid w:val="00BC47DF"/>
    <w:rsid w:val="00BD41C9"/>
    <w:rsid w:val="00BD7B87"/>
    <w:rsid w:val="00BE4FE1"/>
    <w:rsid w:val="00C10BCD"/>
    <w:rsid w:val="00C223E1"/>
    <w:rsid w:val="00C23970"/>
    <w:rsid w:val="00C239F2"/>
    <w:rsid w:val="00C36689"/>
    <w:rsid w:val="00C4109E"/>
    <w:rsid w:val="00C6030E"/>
    <w:rsid w:val="00C608A2"/>
    <w:rsid w:val="00C64451"/>
    <w:rsid w:val="00C66E3D"/>
    <w:rsid w:val="00C81432"/>
    <w:rsid w:val="00C832AF"/>
    <w:rsid w:val="00C83650"/>
    <w:rsid w:val="00C90E64"/>
    <w:rsid w:val="00CA09C9"/>
    <w:rsid w:val="00CA4521"/>
    <w:rsid w:val="00CB1303"/>
    <w:rsid w:val="00CC561E"/>
    <w:rsid w:val="00CD18D4"/>
    <w:rsid w:val="00CD25F5"/>
    <w:rsid w:val="00CE352F"/>
    <w:rsid w:val="00D052C7"/>
    <w:rsid w:val="00D07774"/>
    <w:rsid w:val="00D11497"/>
    <w:rsid w:val="00D12A97"/>
    <w:rsid w:val="00D20F13"/>
    <w:rsid w:val="00D22B5B"/>
    <w:rsid w:val="00D2432A"/>
    <w:rsid w:val="00D325E9"/>
    <w:rsid w:val="00D422B4"/>
    <w:rsid w:val="00D4253C"/>
    <w:rsid w:val="00D51223"/>
    <w:rsid w:val="00D5254F"/>
    <w:rsid w:val="00D538C0"/>
    <w:rsid w:val="00D63801"/>
    <w:rsid w:val="00D65B7B"/>
    <w:rsid w:val="00D6701F"/>
    <w:rsid w:val="00D70662"/>
    <w:rsid w:val="00D80404"/>
    <w:rsid w:val="00D81066"/>
    <w:rsid w:val="00D8346A"/>
    <w:rsid w:val="00D835AA"/>
    <w:rsid w:val="00D87E43"/>
    <w:rsid w:val="00D96DD2"/>
    <w:rsid w:val="00DB1144"/>
    <w:rsid w:val="00DB3933"/>
    <w:rsid w:val="00DD3DC8"/>
    <w:rsid w:val="00E27ECC"/>
    <w:rsid w:val="00E3368B"/>
    <w:rsid w:val="00E36A6A"/>
    <w:rsid w:val="00E41398"/>
    <w:rsid w:val="00E552AD"/>
    <w:rsid w:val="00E564D2"/>
    <w:rsid w:val="00E72192"/>
    <w:rsid w:val="00E7669F"/>
    <w:rsid w:val="00E80D8C"/>
    <w:rsid w:val="00EB526F"/>
    <w:rsid w:val="00EC0680"/>
    <w:rsid w:val="00EC48F1"/>
    <w:rsid w:val="00EC616D"/>
    <w:rsid w:val="00EC6C05"/>
    <w:rsid w:val="00ED6AD6"/>
    <w:rsid w:val="00EF2EB7"/>
    <w:rsid w:val="00F1167D"/>
    <w:rsid w:val="00F22F2B"/>
    <w:rsid w:val="00F268F6"/>
    <w:rsid w:val="00F319E3"/>
    <w:rsid w:val="00F333A1"/>
    <w:rsid w:val="00F35482"/>
    <w:rsid w:val="00F57CAF"/>
    <w:rsid w:val="00F670F9"/>
    <w:rsid w:val="00F72D44"/>
    <w:rsid w:val="00F763B1"/>
    <w:rsid w:val="00F878E8"/>
    <w:rsid w:val="00F9261D"/>
    <w:rsid w:val="00F9305A"/>
    <w:rsid w:val="00FB2BDA"/>
    <w:rsid w:val="00FB4899"/>
    <w:rsid w:val="00FC0B8F"/>
    <w:rsid w:val="00FC56B3"/>
    <w:rsid w:val="00FC6835"/>
    <w:rsid w:val="00FE28F0"/>
    <w:rsid w:val="00FE7C39"/>
    <w:rsid w:val="00FF7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303"/>
    <w:pPr>
      <w:spacing w:after="200" w:line="276" w:lineRule="auto"/>
    </w:pPr>
    <w:rPr>
      <w:sz w:val="22"/>
      <w:szCs w:val="22"/>
      <w:lang w:val="fr-FR" w:eastAsia="en-US"/>
    </w:rPr>
  </w:style>
  <w:style w:type="paragraph" w:styleId="Ttulo2">
    <w:name w:val="heading 2"/>
    <w:basedOn w:val="Normal"/>
    <w:next w:val="Normal"/>
    <w:link w:val="Ttulo2Car"/>
    <w:uiPriority w:val="9"/>
    <w:qFormat/>
    <w:rsid w:val="00853AB6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76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763B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763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63B1"/>
  </w:style>
  <w:style w:type="paragraph" w:styleId="Piedepgina">
    <w:name w:val="footer"/>
    <w:basedOn w:val="Normal"/>
    <w:link w:val="PiedepginaCar"/>
    <w:uiPriority w:val="99"/>
    <w:unhideWhenUsed/>
    <w:rsid w:val="00F763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63B1"/>
  </w:style>
  <w:style w:type="character" w:customStyle="1" w:styleId="Ttulo2Car">
    <w:name w:val="Título 2 Car"/>
    <w:link w:val="Ttulo2"/>
    <w:uiPriority w:val="9"/>
    <w:rsid w:val="00853AB6"/>
    <w:rPr>
      <w:rFonts w:ascii="Cambria" w:eastAsia="Times New Roman" w:hAnsi="Cambria" w:cs="Times New Roman"/>
      <w:b/>
      <w:bCs/>
      <w:i/>
      <w:iCs/>
      <w:sz w:val="28"/>
      <w:szCs w:val="28"/>
      <w:lang w:eastAsia="fr-FR"/>
    </w:rPr>
  </w:style>
  <w:style w:type="paragraph" w:customStyle="1" w:styleId="TITRE">
    <w:name w:val="TITRE"/>
    <w:basedOn w:val="Normal"/>
    <w:autoRedefine/>
    <w:rsid w:val="00CC561E"/>
    <w:pPr>
      <w:tabs>
        <w:tab w:val="center" w:pos="4954"/>
        <w:tab w:val="left" w:pos="7890"/>
      </w:tabs>
      <w:spacing w:after="0" w:line="240" w:lineRule="auto"/>
      <w:ind w:left="-14"/>
      <w:jc w:val="center"/>
    </w:pPr>
    <w:rPr>
      <w:rFonts w:ascii="Verdana" w:eastAsia="Times New Roman" w:hAnsi="Verdana" w:cs="Tahoma"/>
      <w:b/>
      <w:smallCaps/>
      <w:sz w:val="24"/>
      <w:szCs w:val="24"/>
      <w:lang w:eastAsia="fr-FR"/>
    </w:rPr>
  </w:style>
  <w:style w:type="paragraph" w:styleId="Textoindependiente">
    <w:name w:val="Body Text"/>
    <w:basedOn w:val="Normal"/>
    <w:link w:val="TextoindependienteCar"/>
    <w:rsid w:val="00853AB6"/>
    <w:pPr>
      <w:tabs>
        <w:tab w:val="left" w:pos="1860"/>
      </w:tabs>
      <w:spacing w:after="0" w:line="240" w:lineRule="auto"/>
      <w:jc w:val="both"/>
    </w:pPr>
    <w:rPr>
      <w:rFonts w:ascii="Verdana" w:eastAsia="MS Mincho" w:hAnsi="Verdana" w:cs="Arial"/>
      <w:sz w:val="20"/>
      <w:szCs w:val="20"/>
      <w:lang w:eastAsia="ja-JP"/>
    </w:rPr>
  </w:style>
  <w:style w:type="character" w:customStyle="1" w:styleId="TextoindependienteCar">
    <w:name w:val="Texto independiente Car"/>
    <w:link w:val="Textoindependiente"/>
    <w:rsid w:val="00853AB6"/>
    <w:rPr>
      <w:rFonts w:ascii="Verdana" w:eastAsia="MS Mincho" w:hAnsi="Verdana" w:cs="Arial"/>
      <w:sz w:val="20"/>
      <w:szCs w:val="20"/>
      <w:lang w:eastAsia="ja-JP"/>
    </w:rPr>
  </w:style>
  <w:style w:type="character" w:styleId="Hipervnculo">
    <w:name w:val="Hyperlink"/>
    <w:uiPriority w:val="99"/>
    <w:unhideWhenUsed/>
    <w:rsid w:val="00CC561E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0329B"/>
    <w:pPr>
      <w:spacing w:after="0" w:line="240" w:lineRule="auto"/>
      <w:ind w:left="720"/>
      <w:contextualSpacing/>
    </w:pPr>
    <w:rPr>
      <w:rFonts w:ascii="Cambria" w:eastAsia="Times New Roman" w:hAnsi="Cambria"/>
      <w:sz w:val="24"/>
      <w:szCs w:val="24"/>
      <w:lang w:val="de-DE" w:eastAsia="de-DE"/>
    </w:rPr>
  </w:style>
  <w:style w:type="paragraph" w:styleId="NormalWeb">
    <w:name w:val="Normal (Web)"/>
    <w:basedOn w:val="Normal"/>
    <w:uiPriority w:val="99"/>
    <w:semiHidden/>
    <w:unhideWhenUsed/>
    <w:rsid w:val="00C644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F670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conformatoprevioCar">
    <w:name w:val="HTML con formato previo Car"/>
    <w:link w:val="HTMLconformatoprevio"/>
    <w:uiPriority w:val="99"/>
    <w:rsid w:val="00F670F9"/>
    <w:rPr>
      <w:rFonts w:ascii="Courier New" w:eastAsia="Times New Roman" w:hAnsi="Courier New" w:cs="Courier New"/>
    </w:rPr>
  </w:style>
  <w:style w:type="paragraph" w:customStyle="1" w:styleId="Copy">
    <w:name w:val="Copy"/>
    <w:basedOn w:val="Normal"/>
    <w:uiPriority w:val="99"/>
    <w:rsid w:val="00DB3933"/>
    <w:pPr>
      <w:widowControl w:val="0"/>
      <w:tabs>
        <w:tab w:val="left" w:pos="680"/>
        <w:tab w:val="left" w:pos="850"/>
      </w:tabs>
      <w:autoSpaceDE w:val="0"/>
      <w:autoSpaceDN w:val="0"/>
      <w:adjustRightInd w:val="0"/>
      <w:spacing w:after="0" w:line="235" w:lineRule="atLeast"/>
      <w:textAlignment w:val="center"/>
    </w:pPr>
    <w:rPr>
      <w:rFonts w:ascii="ArialMT" w:eastAsia="Times New Roman" w:hAnsi="ArialMT" w:cs="ArialMT"/>
      <w:color w:val="191919"/>
      <w:lang w:val="de-DE" w:eastAsia="de-DE"/>
    </w:rPr>
  </w:style>
  <w:style w:type="character" w:styleId="Refdecomentario">
    <w:name w:val="annotation reference"/>
    <w:uiPriority w:val="99"/>
    <w:semiHidden/>
    <w:unhideWhenUsed/>
    <w:rsid w:val="003C708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708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708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708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708B"/>
    <w:rPr>
      <w:b/>
      <w:bCs/>
      <w:lang w:eastAsia="en-US"/>
    </w:rPr>
  </w:style>
  <w:style w:type="character" w:styleId="nfasis">
    <w:name w:val="Emphasis"/>
    <w:basedOn w:val="Fuentedeprrafopredeter"/>
    <w:uiPriority w:val="20"/>
    <w:qFormat/>
    <w:rsid w:val="003936C9"/>
    <w:rPr>
      <w:b/>
      <w:bCs/>
      <w:i w:val="0"/>
      <w:iCs w:val="0"/>
    </w:rPr>
  </w:style>
  <w:style w:type="character" w:customStyle="1" w:styleId="st1">
    <w:name w:val="st1"/>
    <w:basedOn w:val="Fuentedeprrafopredeter"/>
    <w:rsid w:val="003936C9"/>
  </w:style>
  <w:style w:type="character" w:customStyle="1" w:styleId="u-colorwhite">
    <w:name w:val="u-colorwhite"/>
    <w:basedOn w:val="Fuentedeprrafopredeter"/>
    <w:rsid w:val="001A7E32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B0084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B00847"/>
    <w:rPr>
      <w:sz w:val="22"/>
      <w:szCs w:val="22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303"/>
    <w:pPr>
      <w:spacing w:after="200" w:line="276" w:lineRule="auto"/>
    </w:pPr>
    <w:rPr>
      <w:sz w:val="22"/>
      <w:szCs w:val="22"/>
      <w:lang w:val="fr-FR" w:eastAsia="en-US"/>
    </w:rPr>
  </w:style>
  <w:style w:type="paragraph" w:styleId="Ttulo2">
    <w:name w:val="heading 2"/>
    <w:basedOn w:val="Normal"/>
    <w:next w:val="Normal"/>
    <w:link w:val="Ttulo2Car"/>
    <w:uiPriority w:val="9"/>
    <w:qFormat/>
    <w:rsid w:val="00853AB6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76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763B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763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63B1"/>
  </w:style>
  <w:style w:type="paragraph" w:styleId="Piedepgina">
    <w:name w:val="footer"/>
    <w:basedOn w:val="Normal"/>
    <w:link w:val="PiedepginaCar"/>
    <w:uiPriority w:val="99"/>
    <w:unhideWhenUsed/>
    <w:rsid w:val="00F763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63B1"/>
  </w:style>
  <w:style w:type="character" w:customStyle="1" w:styleId="Ttulo2Car">
    <w:name w:val="Título 2 Car"/>
    <w:link w:val="Ttulo2"/>
    <w:uiPriority w:val="9"/>
    <w:rsid w:val="00853AB6"/>
    <w:rPr>
      <w:rFonts w:ascii="Cambria" w:eastAsia="Times New Roman" w:hAnsi="Cambria" w:cs="Times New Roman"/>
      <w:b/>
      <w:bCs/>
      <w:i/>
      <w:iCs/>
      <w:sz w:val="28"/>
      <w:szCs w:val="28"/>
      <w:lang w:eastAsia="fr-FR"/>
    </w:rPr>
  </w:style>
  <w:style w:type="paragraph" w:customStyle="1" w:styleId="TITRE">
    <w:name w:val="TITRE"/>
    <w:basedOn w:val="Normal"/>
    <w:autoRedefine/>
    <w:rsid w:val="00CC561E"/>
    <w:pPr>
      <w:tabs>
        <w:tab w:val="center" w:pos="4954"/>
        <w:tab w:val="left" w:pos="7890"/>
      </w:tabs>
      <w:spacing w:after="0" w:line="240" w:lineRule="auto"/>
      <w:ind w:left="-14"/>
      <w:jc w:val="center"/>
    </w:pPr>
    <w:rPr>
      <w:rFonts w:ascii="Verdana" w:eastAsia="Times New Roman" w:hAnsi="Verdana" w:cs="Tahoma"/>
      <w:b/>
      <w:smallCaps/>
      <w:sz w:val="24"/>
      <w:szCs w:val="24"/>
      <w:lang w:eastAsia="fr-FR"/>
    </w:rPr>
  </w:style>
  <w:style w:type="paragraph" w:styleId="Textoindependiente">
    <w:name w:val="Body Text"/>
    <w:basedOn w:val="Normal"/>
    <w:link w:val="TextoindependienteCar"/>
    <w:rsid w:val="00853AB6"/>
    <w:pPr>
      <w:tabs>
        <w:tab w:val="left" w:pos="1860"/>
      </w:tabs>
      <w:spacing w:after="0" w:line="240" w:lineRule="auto"/>
      <w:jc w:val="both"/>
    </w:pPr>
    <w:rPr>
      <w:rFonts w:ascii="Verdana" w:eastAsia="MS Mincho" w:hAnsi="Verdana" w:cs="Arial"/>
      <w:sz w:val="20"/>
      <w:szCs w:val="20"/>
      <w:lang w:eastAsia="ja-JP"/>
    </w:rPr>
  </w:style>
  <w:style w:type="character" w:customStyle="1" w:styleId="TextoindependienteCar">
    <w:name w:val="Texto independiente Car"/>
    <w:link w:val="Textoindependiente"/>
    <w:rsid w:val="00853AB6"/>
    <w:rPr>
      <w:rFonts w:ascii="Verdana" w:eastAsia="MS Mincho" w:hAnsi="Verdana" w:cs="Arial"/>
      <w:sz w:val="20"/>
      <w:szCs w:val="20"/>
      <w:lang w:eastAsia="ja-JP"/>
    </w:rPr>
  </w:style>
  <w:style w:type="character" w:styleId="Hipervnculo">
    <w:name w:val="Hyperlink"/>
    <w:uiPriority w:val="99"/>
    <w:unhideWhenUsed/>
    <w:rsid w:val="00CC561E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0329B"/>
    <w:pPr>
      <w:spacing w:after="0" w:line="240" w:lineRule="auto"/>
      <w:ind w:left="720"/>
      <w:contextualSpacing/>
    </w:pPr>
    <w:rPr>
      <w:rFonts w:ascii="Cambria" w:eastAsia="Times New Roman" w:hAnsi="Cambria"/>
      <w:sz w:val="24"/>
      <w:szCs w:val="24"/>
      <w:lang w:val="de-DE" w:eastAsia="de-DE"/>
    </w:rPr>
  </w:style>
  <w:style w:type="paragraph" w:styleId="NormalWeb">
    <w:name w:val="Normal (Web)"/>
    <w:basedOn w:val="Normal"/>
    <w:uiPriority w:val="99"/>
    <w:semiHidden/>
    <w:unhideWhenUsed/>
    <w:rsid w:val="00C644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F670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conformatoprevioCar">
    <w:name w:val="HTML con formato previo Car"/>
    <w:link w:val="HTMLconformatoprevio"/>
    <w:uiPriority w:val="99"/>
    <w:rsid w:val="00F670F9"/>
    <w:rPr>
      <w:rFonts w:ascii="Courier New" w:eastAsia="Times New Roman" w:hAnsi="Courier New" w:cs="Courier New"/>
    </w:rPr>
  </w:style>
  <w:style w:type="paragraph" w:customStyle="1" w:styleId="Copy">
    <w:name w:val="Copy"/>
    <w:basedOn w:val="Normal"/>
    <w:uiPriority w:val="99"/>
    <w:rsid w:val="00DB3933"/>
    <w:pPr>
      <w:widowControl w:val="0"/>
      <w:tabs>
        <w:tab w:val="left" w:pos="680"/>
        <w:tab w:val="left" w:pos="850"/>
      </w:tabs>
      <w:autoSpaceDE w:val="0"/>
      <w:autoSpaceDN w:val="0"/>
      <w:adjustRightInd w:val="0"/>
      <w:spacing w:after="0" w:line="235" w:lineRule="atLeast"/>
      <w:textAlignment w:val="center"/>
    </w:pPr>
    <w:rPr>
      <w:rFonts w:ascii="ArialMT" w:eastAsia="Times New Roman" w:hAnsi="ArialMT" w:cs="ArialMT"/>
      <w:color w:val="191919"/>
      <w:lang w:val="de-DE" w:eastAsia="de-DE"/>
    </w:rPr>
  </w:style>
  <w:style w:type="character" w:styleId="Refdecomentario">
    <w:name w:val="annotation reference"/>
    <w:uiPriority w:val="99"/>
    <w:semiHidden/>
    <w:unhideWhenUsed/>
    <w:rsid w:val="003C708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708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708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708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708B"/>
    <w:rPr>
      <w:b/>
      <w:bCs/>
      <w:lang w:eastAsia="en-US"/>
    </w:rPr>
  </w:style>
  <w:style w:type="character" w:styleId="nfasis">
    <w:name w:val="Emphasis"/>
    <w:basedOn w:val="Fuentedeprrafopredeter"/>
    <w:uiPriority w:val="20"/>
    <w:qFormat/>
    <w:rsid w:val="003936C9"/>
    <w:rPr>
      <w:b/>
      <w:bCs/>
      <w:i w:val="0"/>
      <w:iCs w:val="0"/>
    </w:rPr>
  </w:style>
  <w:style w:type="character" w:customStyle="1" w:styleId="st1">
    <w:name w:val="st1"/>
    <w:basedOn w:val="Fuentedeprrafopredeter"/>
    <w:rsid w:val="003936C9"/>
  </w:style>
  <w:style w:type="character" w:customStyle="1" w:styleId="u-colorwhite">
    <w:name w:val="u-colorwhite"/>
    <w:basedOn w:val="Fuentedeprrafopredeter"/>
    <w:rsid w:val="001A7E32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B0084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B00847"/>
    <w:rPr>
      <w:sz w:val="22"/>
      <w:szCs w:val="22"/>
      <w:lang w:val="fr-F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9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witter.com/" TargetMode="External"/><Relationship Id="rId18" Type="http://schemas.openxmlformats.org/officeDocument/2006/relationships/hyperlink" Target="mailto:ebarrera@tinkle.es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facebook.com/seur.es" TargetMode="External"/><Relationship Id="rId17" Type="http://schemas.openxmlformats.org/officeDocument/2006/relationships/hyperlink" Target="mailto:laura.gonzalvo@seur.ne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aladeprensa.seur.com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www.linkedin.com/company/SEUR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teloenvioporseur.com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B3F5D-2E32-4252-94B4-BF884E674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1116</Words>
  <Characters>6139</Characters>
  <Application>Microsoft Office Word</Application>
  <DocSecurity>0</DocSecurity>
  <Lines>51</Lines>
  <Paragraphs>14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La Poste</Company>
  <LinksUpToDate>false</LinksUpToDate>
  <CharactersWithSpaces>7241</CharactersWithSpaces>
  <SharedDoc>false</SharedDoc>
  <HLinks>
    <vt:vector size="6" baseType="variant">
      <vt:variant>
        <vt:i4>4325472</vt:i4>
      </vt:variant>
      <vt:variant>
        <vt:i4>0</vt:i4>
      </vt:variant>
      <vt:variant>
        <vt:i4>0</vt:i4>
      </vt:variant>
      <vt:variant>
        <vt:i4>5</vt:i4>
      </vt:variant>
      <vt:variant>
        <vt:lpwstr>mailto:press@dpdgroup.com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FRAISSE Stephanie</dc:creator>
  <cp:lastModifiedBy>ppastor</cp:lastModifiedBy>
  <cp:revision>2</cp:revision>
  <cp:lastPrinted>2016-03-28T11:56:00Z</cp:lastPrinted>
  <dcterms:created xsi:type="dcterms:W3CDTF">2016-03-29T09:44:00Z</dcterms:created>
  <dcterms:modified xsi:type="dcterms:W3CDTF">2016-03-29T09:44:00Z</dcterms:modified>
</cp:coreProperties>
</file>